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E57" w:rsidRPr="000B5222" w:rsidRDefault="00475E57" w:rsidP="007B0A4E">
      <w:pPr>
        <w:spacing w:line="264" w:lineRule="auto"/>
        <w:jc w:val="both"/>
        <w:rPr>
          <w:rFonts w:ascii="Calibri" w:hAnsi="Calibri" w:cs="Calibri"/>
          <w:b/>
          <w:sz w:val="26"/>
          <w:szCs w:val="26"/>
        </w:rPr>
      </w:pPr>
      <w:r w:rsidRPr="000B5222">
        <w:rPr>
          <w:rFonts w:ascii="Calibri" w:hAnsi="Calibri" w:cs="Calibri"/>
          <w:b/>
          <w:sz w:val="26"/>
          <w:szCs w:val="26"/>
        </w:rPr>
        <w:t>ROMÂNIA</w:t>
      </w:r>
    </w:p>
    <w:p w:rsidR="00475E57" w:rsidRPr="000B5222" w:rsidRDefault="00475E57" w:rsidP="007B0A4E">
      <w:pPr>
        <w:spacing w:line="264" w:lineRule="auto"/>
        <w:jc w:val="both"/>
        <w:rPr>
          <w:rFonts w:ascii="Calibri" w:hAnsi="Calibri" w:cs="Calibri"/>
          <w:b/>
          <w:sz w:val="26"/>
          <w:szCs w:val="26"/>
        </w:rPr>
      </w:pPr>
      <w:r w:rsidRPr="000B5222">
        <w:rPr>
          <w:rFonts w:ascii="Calibri" w:hAnsi="Calibri" w:cs="Calibri"/>
          <w:b/>
          <w:sz w:val="26"/>
          <w:szCs w:val="26"/>
        </w:rPr>
        <w:t>JUDEŢUL HARGHITA</w:t>
      </w:r>
    </w:p>
    <w:p w:rsidR="00475E57" w:rsidRPr="000B5222" w:rsidRDefault="00475E57" w:rsidP="007B0A4E">
      <w:pPr>
        <w:spacing w:line="264" w:lineRule="auto"/>
        <w:jc w:val="both"/>
        <w:rPr>
          <w:rFonts w:ascii="Calibri" w:hAnsi="Calibri" w:cs="Calibri"/>
          <w:b/>
          <w:sz w:val="26"/>
          <w:szCs w:val="26"/>
        </w:rPr>
      </w:pPr>
      <w:r w:rsidRPr="000B5222">
        <w:rPr>
          <w:rFonts w:ascii="Calibri" w:hAnsi="Calibri" w:cs="Calibri"/>
          <w:b/>
          <w:sz w:val="26"/>
          <w:szCs w:val="26"/>
        </w:rPr>
        <w:t>CONSILIUL JUDEŢEAN</w:t>
      </w:r>
    </w:p>
    <w:p w:rsidR="00486E70" w:rsidRPr="000B5222" w:rsidRDefault="00486E70" w:rsidP="007B0A4E">
      <w:pPr>
        <w:spacing w:line="264" w:lineRule="auto"/>
        <w:jc w:val="center"/>
        <w:rPr>
          <w:rFonts w:ascii="Calibri" w:hAnsi="Calibri" w:cs="Calibri"/>
          <w:b/>
          <w:sz w:val="26"/>
          <w:szCs w:val="26"/>
        </w:rPr>
      </w:pPr>
    </w:p>
    <w:p w:rsidR="00475E57" w:rsidRPr="000B5222" w:rsidRDefault="00475E57" w:rsidP="007B0A4E">
      <w:pPr>
        <w:spacing w:after="240" w:line="264" w:lineRule="auto"/>
        <w:jc w:val="center"/>
        <w:rPr>
          <w:rFonts w:ascii="Calibri" w:hAnsi="Calibri" w:cs="Calibri"/>
          <w:b/>
          <w:sz w:val="26"/>
          <w:szCs w:val="26"/>
        </w:rPr>
      </w:pPr>
      <w:r w:rsidRPr="000B5222">
        <w:rPr>
          <w:rFonts w:ascii="Calibri" w:hAnsi="Calibri" w:cs="Calibri"/>
          <w:b/>
          <w:sz w:val="26"/>
          <w:szCs w:val="26"/>
        </w:rPr>
        <w:t>HOTĂRÂREA NR</w:t>
      </w:r>
      <w:r w:rsidR="0092475C" w:rsidRPr="000B5222">
        <w:rPr>
          <w:rFonts w:ascii="Calibri" w:hAnsi="Calibri" w:cs="Calibri"/>
          <w:b/>
          <w:sz w:val="26"/>
          <w:szCs w:val="26"/>
        </w:rPr>
        <w:t xml:space="preserve">. </w:t>
      </w:r>
      <w:r w:rsidR="00C25513" w:rsidRPr="000B5222">
        <w:rPr>
          <w:rFonts w:ascii="Calibri" w:hAnsi="Calibri" w:cs="Calibri"/>
          <w:b/>
          <w:sz w:val="26"/>
          <w:szCs w:val="26"/>
        </w:rPr>
        <w:t>________</w:t>
      </w:r>
      <w:r w:rsidR="00486E70" w:rsidRPr="000B5222">
        <w:rPr>
          <w:rFonts w:ascii="Calibri" w:hAnsi="Calibri" w:cs="Calibri"/>
          <w:b/>
          <w:sz w:val="26"/>
          <w:szCs w:val="26"/>
        </w:rPr>
        <w:t xml:space="preserve"> </w:t>
      </w:r>
      <w:r w:rsidR="00C25513" w:rsidRPr="000B5222">
        <w:rPr>
          <w:rFonts w:ascii="Calibri" w:hAnsi="Calibri" w:cs="Calibri"/>
          <w:b/>
          <w:sz w:val="26"/>
          <w:szCs w:val="26"/>
        </w:rPr>
        <w:t>/201</w:t>
      </w:r>
      <w:r w:rsidR="001E2ACA" w:rsidRPr="000B5222">
        <w:rPr>
          <w:rFonts w:ascii="Calibri" w:hAnsi="Calibri" w:cs="Calibri"/>
          <w:b/>
          <w:sz w:val="26"/>
          <w:szCs w:val="26"/>
        </w:rPr>
        <w:t>9</w:t>
      </w:r>
      <w:r w:rsidRPr="000B5222">
        <w:rPr>
          <w:rFonts w:ascii="Calibri" w:hAnsi="Calibri" w:cs="Calibri"/>
          <w:b/>
          <w:sz w:val="26"/>
          <w:szCs w:val="26"/>
        </w:rPr>
        <w:t xml:space="preserve"> </w:t>
      </w:r>
    </w:p>
    <w:p w:rsidR="00486E70" w:rsidRPr="000B5222" w:rsidRDefault="00884FE6" w:rsidP="007B0A4E">
      <w:pPr>
        <w:spacing w:line="264" w:lineRule="auto"/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privind </w:t>
      </w:r>
      <w:r w:rsidR="00486E70" w:rsidRPr="000B5222">
        <w:rPr>
          <w:rFonts w:ascii="Calibri" w:hAnsi="Calibri"/>
          <w:b/>
          <w:sz w:val="26"/>
          <w:szCs w:val="26"/>
        </w:rPr>
        <w:t xml:space="preserve">aprobarea </w:t>
      </w:r>
      <w:r w:rsidR="000B5222" w:rsidRPr="000B5222">
        <w:rPr>
          <w:rFonts w:ascii="Calibri" w:hAnsi="Calibri"/>
          <w:b/>
          <w:sz w:val="26"/>
          <w:szCs w:val="26"/>
        </w:rPr>
        <w:t xml:space="preserve">colaborării </w:t>
      </w:r>
      <w:r w:rsidR="000B5222">
        <w:rPr>
          <w:rFonts w:ascii="Calibri" w:hAnsi="Calibri"/>
          <w:b/>
          <w:sz w:val="26"/>
          <w:szCs w:val="26"/>
        </w:rPr>
        <w:t xml:space="preserve">între </w:t>
      </w:r>
      <w:r w:rsidR="00486E70" w:rsidRPr="000B5222">
        <w:rPr>
          <w:rFonts w:ascii="Calibri" w:hAnsi="Calibri"/>
          <w:b/>
          <w:sz w:val="26"/>
          <w:szCs w:val="26"/>
        </w:rPr>
        <w:t xml:space="preserve">U.A.T. Județul Harghita cu unități </w:t>
      </w:r>
    </w:p>
    <w:p w:rsidR="00486E70" w:rsidRPr="000B5222" w:rsidRDefault="00486E70" w:rsidP="007B0A4E">
      <w:pPr>
        <w:spacing w:line="264" w:lineRule="auto"/>
        <w:jc w:val="center"/>
        <w:rPr>
          <w:rFonts w:ascii="Calibri" w:hAnsi="Calibri"/>
          <w:b/>
          <w:sz w:val="26"/>
          <w:szCs w:val="26"/>
        </w:rPr>
      </w:pPr>
      <w:r w:rsidRPr="000B5222">
        <w:rPr>
          <w:rFonts w:ascii="Calibri" w:hAnsi="Calibri"/>
          <w:b/>
          <w:sz w:val="26"/>
          <w:szCs w:val="26"/>
        </w:rPr>
        <w:t xml:space="preserve">administrativ-teritoriale din județul Harghita în vederea </w:t>
      </w:r>
      <w:r w:rsidR="000B5222" w:rsidRPr="000B5222">
        <w:rPr>
          <w:rFonts w:ascii="Calibri" w:hAnsi="Calibri"/>
          <w:b/>
          <w:sz w:val="26"/>
          <w:szCs w:val="26"/>
        </w:rPr>
        <w:t xml:space="preserve">restabilirii condițiilor normale de circulație </w:t>
      </w:r>
      <w:r w:rsidRPr="000B5222">
        <w:rPr>
          <w:rFonts w:ascii="Calibri" w:hAnsi="Calibri"/>
          <w:b/>
          <w:sz w:val="26"/>
          <w:szCs w:val="26"/>
        </w:rPr>
        <w:t>pe drumurile județene</w:t>
      </w:r>
      <w:r w:rsidR="000B5222" w:rsidRPr="000B5222">
        <w:rPr>
          <w:rFonts w:ascii="Calibri" w:hAnsi="Calibri"/>
          <w:b/>
          <w:sz w:val="26"/>
          <w:szCs w:val="26"/>
        </w:rPr>
        <w:t xml:space="preserve"> în cazul producerii unor blocaje </w:t>
      </w:r>
    </w:p>
    <w:p w:rsidR="000B5222" w:rsidRPr="000B5222" w:rsidRDefault="000B5222" w:rsidP="006476F6">
      <w:pPr>
        <w:spacing w:after="120" w:line="276" w:lineRule="auto"/>
        <w:ind w:firstLine="567"/>
        <w:rPr>
          <w:rFonts w:ascii="Calibri" w:hAnsi="Calibri" w:cs="Calibri"/>
          <w:color w:val="FF0000"/>
          <w:sz w:val="26"/>
          <w:szCs w:val="26"/>
        </w:rPr>
      </w:pPr>
    </w:p>
    <w:p w:rsidR="00486E70" w:rsidRPr="000B5222" w:rsidRDefault="00486E70" w:rsidP="007B0A4E">
      <w:pPr>
        <w:spacing w:after="120" w:line="22" w:lineRule="atLeast"/>
        <w:ind w:firstLine="567"/>
        <w:rPr>
          <w:rFonts w:ascii="Calibri" w:hAnsi="Calibri" w:cs="Calibri"/>
          <w:color w:val="FF0000"/>
          <w:sz w:val="26"/>
          <w:szCs w:val="26"/>
        </w:rPr>
      </w:pPr>
      <w:r w:rsidRPr="000B5222">
        <w:rPr>
          <w:rFonts w:ascii="Calibri" w:hAnsi="Calibri" w:cs="Calibri"/>
          <w:sz w:val="26"/>
          <w:szCs w:val="26"/>
        </w:rPr>
        <w:t>Consiliul Județean Harghita,</w:t>
      </w:r>
    </w:p>
    <w:p w:rsidR="00BC47A0" w:rsidRPr="00A43A4E" w:rsidRDefault="00475E57" w:rsidP="007B0A4E">
      <w:pPr>
        <w:tabs>
          <w:tab w:val="num" w:pos="-4860"/>
          <w:tab w:val="num" w:pos="-4510"/>
        </w:tabs>
        <w:spacing w:line="22" w:lineRule="atLeast"/>
        <w:ind w:firstLine="567"/>
        <w:jc w:val="both"/>
        <w:rPr>
          <w:rFonts w:asciiTheme="minorHAnsi" w:hAnsiTheme="minorHAnsi"/>
          <w:sz w:val="26"/>
          <w:szCs w:val="26"/>
          <w:lang w:val="en-US"/>
        </w:rPr>
      </w:pPr>
      <w:r w:rsidRPr="00A43A4E">
        <w:rPr>
          <w:rFonts w:ascii="Calibri" w:hAnsi="Calibri" w:cs="Calibri"/>
          <w:sz w:val="26"/>
          <w:szCs w:val="26"/>
        </w:rPr>
        <w:t>Având în vedere</w:t>
      </w:r>
      <w:r w:rsidR="00486E70" w:rsidRPr="00A43A4E">
        <w:rPr>
          <w:rFonts w:ascii="Calibri" w:hAnsi="Calibri" w:cs="Calibri"/>
          <w:sz w:val="26"/>
          <w:szCs w:val="26"/>
        </w:rPr>
        <w:t xml:space="preserve"> </w:t>
      </w:r>
      <w:r w:rsidRPr="00A43A4E">
        <w:rPr>
          <w:rFonts w:ascii="Calibri" w:hAnsi="Calibri" w:cs="Calibri"/>
          <w:sz w:val="26"/>
          <w:szCs w:val="26"/>
        </w:rPr>
        <w:t>Expunerea de motive</w:t>
      </w:r>
      <w:r w:rsidR="00884FE6" w:rsidRPr="00884FE6">
        <w:rPr>
          <w:rFonts w:ascii="Calibri" w:hAnsi="Calibri"/>
          <w:sz w:val="26"/>
          <w:szCs w:val="26"/>
        </w:rPr>
        <w:t xml:space="preserve"> </w:t>
      </w:r>
      <w:r w:rsidR="00884FE6" w:rsidRPr="00A43A4E">
        <w:rPr>
          <w:rFonts w:ascii="Calibri" w:hAnsi="Calibri"/>
          <w:sz w:val="26"/>
          <w:szCs w:val="26"/>
        </w:rPr>
        <w:t>nr. _______</w:t>
      </w:r>
      <w:r w:rsidR="00805F0C">
        <w:rPr>
          <w:rFonts w:ascii="Calibri" w:hAnsi="Calibri"/>
          <w:sz w:val="26"/>
          <w:szCs w:val="26"/>
        </w:rPr>
        <w:t xml:space="preserve"> </w:t>
      </w:r>
      <w:r w:rsidR="00884FE6" w:rsidRPr="00A43A4E">
        <w:rPr>
          <w:rFonts w:ascii="Calibri" w:hAnsi="Calibri"/>
          <w:sz w:val="26"/>
          <w:szCs w:val="26"/>
        </w:rPr>
        <w:t>/2019</w:t>
      </w:r>
      <w:r w:rsidRPr="00A43A4E">
        <w:rPr>
          <w:rFonts w:ascii="Calibri" w:hAnsi="Calibri" w:cs="Calibri"/>
          <w:sz w:val="26"/>
          <w:szCs w:val="26"/>
        </w:rPr>
        <w:t xml:space="preserve"> </w:t>
      </w:r>
      <w:r w:rsidR="00486E70" w:rsidRPr="00A43A4E">
        <w:rPr>
          <w:rFonts w:ascii="Calibri" w:hAnsi="Calibri"/>
          <w:sz w:val="26"/>
          <w:szCs w:val="26"/>
        </w:rPr>
        <w:t>p</w:t>
      </w:r>
      <w:r w:rsidR="00884FE6">
        <w:rPr>
          <w:rFonts w:ascii="Calibri" w:hAnsi="Calibri"/>
          <w:sz w:val="26"/>
          <w:szCs w:val="26"/>
        </w:rPr>
        <w:t>rivind</w:t>
      </w:r>
      <w:r w:rsidR="00486E70" w:rsidRPr="00A43A4E">
        <w:rPr>
          <w:rFonts w:ascii="Calibri" w:hAnsi="Calibri"/>
          <w:sz w:val="26"/>
          <w:szCs w:val="26"/>
        </w:rPr>
        <w:t xml:space="preserve"> aprobarea </w:t>
      </w:r>
      <w:r w:rsidR="000B5222" w:rsidRPr="00A43A4E">
        <w:rPr>
          <w:rFonts w:ascii="Calibri" w:hAnsi="Calibri"/>
          <w:sz w:val="26"/>
          <w:szCs w:val="26"/>
        </w:rPr>
        <w:t xml:space="preserve">colaborării între </w:t>
      </w:r>
      <w:r w:rsidR="00486E70" w:rsidRPr="00A43A4E">
        <w:rPr>
          <w:rFonts w:ascii="Calibri" w:hAnsi="Calibri"/>
          <w:sz w:val="26"/>
          <w:szCs w:val="26"/>
        </w:rPr>
        <w:t xml:space="preserve">U.A.T. Județul Harghita cu unități administrativ-teritoriale din județul Harghita în vederea </w:t>
      </w:r>
      <w:r w:rsidR="00A43A4E" w:rsidRPr="00A43A4E">
        <w:rPr>
          <w:rFonts w:ascii="Calibri" w:hAnsi="Calibri"/>
          <w:sz w:val="26"/>
          <w:szCs w:val="26"/>
        </w:rPr>
        <w:t>restabilirii condițiilor normale de circulație pe drumurile județene în cazul producerii unor blocaje</w:t>
      </w:r>
      <w:r w:rsidR="00486E70" w:rsidRPr="00A43A4E">
        <w:rPr>
          <w:rFonts w:ascii="Calibri" w:hAnsi="Calibri"/>
          <w:sz w:val="26"/>
          <w:szCs w:val="26"/>
        </w:rPr>
        <w:t xml:space="preserve">, inițiată de președintele Consiliului Județean Harghita, domnul Borboly Csaba, la </w:t>
      </w:r>
      <w:r w:rsidR="00475E6D" w:rsidRPr="00A43A4E">
        <w:rPr>
          <w:rFonts w:ascii="Calibri" w:hAnsi="Calibri" w:cs="Calibri"/>
          <w:sz w:val="26"/>
          <w:szCs w:val="26"/>
        </w:rPr>
        <w:t>propunerea Direcţiei</w:t>
      </w:r>
      <w:r w:rsidR="00D51143" w:rsidRPr="00A43A4E">
        <w:rPr>
          <w:rFonts w:ascii="Calibri" w:hAnsi="Calibri" w:cs="Calibri"/>
          <w:sz w:val="26"/>
          <w:szCs w:val="26"/>
        </w:rPr>
        <w:t xml:space="preserve"> generale </w:t>
      </w:r>
      <w:r w:rsidR="00486E70" w:rsidRPr="00A43A4E">
        <w:rPr>
          <w:rFonts w:ascii="Calibri" w:hAnsi="Calibri" w:cs="Calibri"/>
          <w:sz w:val="26"/>
          <w:szCs w:val="26"/>
        </w:rPr>
        <w:t xml:space="preserve">patrimoniu; </w:t>
      </w:r>
      <w:r w:rsidR="00486E70" w:rsidRPr="00A43A4E">
        <w:rPr>
          <w:rFonts w:ascii="Calibri" w:hAnsi="Calibri"/>
          <w:sz w:val="26"/>
          <w:szCs w:val="26"/>
        </w:rPr>
        <w:t xml:space="preserve">Raportul de specialitate al Direcţiei generale administrație publică locală nr. </w:t>
      </w:r>
      <w:r w:rsidR="00A43A4E" w:rsidRPr="00A43A4E">
        <w:rPr>
          <w:rFonts w:ascii="Calibri" w:hAnsi="Calibri"/>
          <w:sz w:val="26"/>
          <w:szCs w:val="26"/>
        </w:rPr>
        <w:t xml:space="preserve">_______ </w:t>
      </w:r>
      <w:r w:rsidR="00486E70" w:rsidRPr="00A43A4E">
        <w:rPr>
          <w:rFonts w:ascii="Calibri" w:hAnsi="Calibri"/>
          <w:sz w:val="26"/>
          <w:szCs w:val="26"/>
        </w:rPr>
        <w:t>/201</w:t>
      </w:r>
      <w:r w:rsidR="00A43A4E" w:rsidRPr="00A43A4E">
        <w:rPr>
          <w:rFonts w:ascii="Calibri" w:hAnsi="Calibri"/>
          <w:sz w:val="26"/>
          <w:szCs w:val="26"/>
        </w:rPr>
        <w:t>9</w:t>
      </w:r>
      <w:r w:rsidR="006659B1">
        <w:rPr>
          <w:rFonts w:ascii="Calibri" w:hAnsi="Calibri"/>
          <w:sz w:val="26"/>
          <w:szCs w:val="26"/>
        </w:rPr>
        <w:t>;</w:t>
      </w:r>
      <w:r w:rsidR="00486E70" w:rsidRPr="00A43A4E">
        <w:rPr>
          <w:rFonts w:ascii="Calibri" w:hAnsi="Calibri"/>
          <w:sz w:val="26"/>
          <w:szCs w:val="26"/>
        </w:rPr>
        <w:t xml:space="preserve"> Raportul de specialitate al Direcţiei generale economice nr. _________</w:t>
      </w:r>
      <w:r w:rsidR="00A43A4E" w:rsidRPr="00A43A4E">
        <w:rPr>
          <w:rFonts w:ascii="Calibri" w:hAnsi="Calibri"/>
          <w:sz w:val="26"/>
          <w:szCs w:val="26"/>
        </w:rPr>
        <w:t xml:space="preserve"> </w:t>
      </w:r>
      <w:r w:rsidR="00486E70" w:rsidRPr="00A43A4E">
        <w:rPr>
          <w:rFonts w:ascii="Calibri" w:hAnsi="Calibri"/>
          <w:sz w:val="26"/>
          <w:szCs w:val="26"/>
        </w:rPr>
        <w:t>/201</w:t>
      </w:r>
      <w:r w:rsidR="001D4DE4">
        <w:rPr>
          <w:rFonts w:ascii="Calibri" w:hAnsi="Calibri"/>
          <w:sz w:val="26"/>
          <w:szCs w:val="26"/>
        </w:rPr>
        <w:t>9</w:t>
      </w:r>
      <w:r w:rsidR="00486E70" w:rsidRPr="00A43A4E">
        <w:rPr>
          <w:rFonts w:ascii="Calibri" w:hAnsi="Calibri"/>
          <w:sz w:val="26"/>
          <w:szCs w:val="26"/>
        </w:rPr>
        <w:t xml:space="preserve">; </w:t>
      </w:r>
      <w:r w:rsidR="00A43A4E" w:rsidRPr="00A43A4E">
        <w:rPr>
          <w:rFonts w:ascii="Calibri" w:hAnsi="Calibri"/>
          <w:sz w:val="26"/>
          <w:szCs w:val="26"/>
        </w:rPr>
        <w:t>Raportul de specialitate al Direcției generale tehnice</w:t>
      </w:r>
      <w:r w:rsidR="000636F8">
        <w:rPr>
          <w:rFonts w:ascii="Calibri" w:hAnsi="Calibri"/>
          <w:sz w:val="26"/>
          <w:szCs w:val="26"/>
        </w:rPr>
        <w:t xml:space="preserve"> nr. _______</w:t>
      </w:r>
      <w:r w:rsidR="002F1977">
        <w:rPr>
          <w:rFonts w:ascii="Calibri" w:hAnsi="Calibri"/>
          <w:sz w:val="26"/>
          <w:szCs w:val="26"/>
        </w:rPr>
        <w:t xml:space="preserve"> </w:t>
      </w:r>
      <w:r w:rsidR="000636F8">
        <w:rPr>
          <w:rFonts w:ascii="Calibri" w:hAnsi="Calibri"/>
          <w:sz w:val="26"/>
          <w:szCs w:val="26"/>
        </w:rPr>
        <w:t>/2019</w:t>
      </w:r>
      <w:r w:rsidR="00C235B3">
        <w:rPr>
          <w:rFonts w:ascii="Calibri" w:hAnsi="Calibri"/>
          <w:sz w:val="26"/>
          <w:szCs w:val="26"/>
        </w:rPr>
        <w:t>, și</w:t>
      </w:r>
      <w:r w:rsidR="00A43A4E" w:rsidRPr="00A43A4E">
        <w:rPr>
          <w:rFonts w:ascii="Calibri" w:hAnsi="Calibri"/>
          <w:sz w:val="26"/>
          <w:szCs w:val="26"/>
        </w:rPr>
        <w:t xml:space="preserve"> </w:t>
      </w:r>
      <w:r w:rsidR="00BC47A0" w:rsidRPr="00A43A4E">
        <w:rPr>
          <w:rFonts w:asciiTheme="minorHAnsi" w:hAnsiTheme="minorHAnsi"/>
          <w:sz w:val="26"/>
          <w:szCs w:val="26"/>
        </w:rPr>
        <w:t xml:space="preserve">Procesul verbal de afișare pentru realizarea transparenței decizionale în administrația publică nr. </w:t>
      </w:r>
      <w:r w:rsidR="00A43A4E" w:rsidRPr="00A43A4E">
        <w:rPr>
          <w:rFonts w:asciiTheme="minorHAnsi" w:hAnsiTheme="minorHAnsi"/>
          <w:sz w:val="26"/>
          <w:szCs w:val="26"/>
        </w:rPr>
        <w:t xml:space="preserve">_______ </w:t>
      </w:r>
      <w:r w:rsidR="00BC47A0" w:rsidRPr="00A43A4E">
        <w:rPr>
          <w:rFonts w:asciiTheme="minorHAnsi" w:hAnsiTheme="minorHAnsi"/>
          <w:sz w:val="26"/>
          <w:szCs w:val="26"/>
        </w:rPr>
        <w:t>/201</w:t>
      </w:r>
      <w:r w:rsidR="00A43A4E" w:rsidRPr="00A43A4E">
        <w:rPr>
          <w:rFonts w:asciiTheme="minorHAnsi" w:hAnsiTheme="minorHAnsi"/>
          <w:sz w:val="26"/>
          <w:szCs w:val="26"/>
        </w:rPr>
        <w:t>9</w:t>
      </w:r>
      <w:r w:rsidR="00BC47A0" w:rsidRPr="00A43A4E">
        <w:rPr>
          <w:rFonts w:asciiTheme="minorHAnsi" w:hAnsiTheme="minorHAnsi"/>
          <w:sz w:val="26"/>
          <w:szCs w:val="26"/>
        </w:rPr>
        <w:t xml:space="preserve">;  </w:t>
      </w:r>
    </w:p>
    <w:p w:rsidR="00475E57" w:rsidRPr="000B5222" w:rsidRDefault="00233DA2" w:rsidP="007B0A4E">
      <w:pPr>
        <w:spacing w:before="120" w:after="120" w:line="22" w:lineRule="atLeast"/>
        <w:ind w:firstLine="567"/>
        <w:jc w:val="both"/>
        <w:rPr>
          <w:rFonts w:ascii="Calibri" w:hAnsi="Calibri" w:cs="Calibri"/>
          <w:color w:val="FF0000"/>
          <w:sz w:val="26"/>
          <w:szCs w:val="26"/>
        </w:rPr>
      </w:pPr>
      <w:r w:rsidRPr="00A43A4E">
        <w:rPr>
          <w:rFonts w:ascii="Calibri" w:hAnsi="Calibri" w:cs="Calibri"/>
          <w:sz w:val="26"/>
          <w:szCs w:val="26"/>
        </w:rPr>
        <w:t xml:space="preserve">Luând în considerare </w:t>
      </w:r>
      <w:r w:rsidR="00633566" w:rsidRPr="00A43A4E">
        <w:rPr>
          <w:rFonts w:ascii="Calibri" w:hAnsi="Calibri" w:cs="Calibri"/>
          <w:sz w:val="26"/>
          <w:szCs w:val="26"/>
        </w:rPr>
        <w:t>a</w:t>
      </w:r>
      <w:r w:rsidRPr="00A43A4E">
        <w:rPr>
          <w:rFonts w:ascii="Calibri" w:hAnsi="Calibri" w:cs="Calibri"/>
          <w:sz w:val="26"/>
          <w:szCs w:val="26"/>
        </w:rPr>
        <w:t xml:space="preserve">vizul favorabil al Comisiei </w:t>
      </w:r>
      <w:r w:rsidR="00061908" w:rsidRPr="00A43A4E">
        <w:rPr>
          <w:rFonts w:ascii="Calibri" w:hAnsi="Calibri" w:cs="Calibri"/>
          <w:sz w:val="26"/>
          <w:szCs w:val="26"/>
        </w:rPr>
        <w:t>economic</w:t>
      </w:r>
      <w:r w:rsidR="00633566" w:rsidRPr="00A43A4E">
        <w:rPr>
          <w:rFonts w:ascii="Calibri" w:hAnsi="Calibri" w:cs="Calibri"/>
          <w:sz w:val="26"/>
          <w:szCs w:val="26"/>
        </w:rPr>
        <w:t>e</w:t>
      </w:r>
      <w:r w:rsidR="00061908" w:rsidRPr="00A43A4E">
        <w:rPr>
          <w:rFonts w:ascii="Calibri" w:hAnsi="Calibri" w:cs="Calibri"/>
          <w:sz w:val="26"/>
          <w:szCs w:val="26"/>
        </w:rPr>
        <w:t>, juridic</w:t>
      </w:r>
      <w:r w:rsidR="00633566" w:rsidRPr="00A43A4E">
        <w:rPr>
          <w:rFonts w:ascii="Calibri" w:hAnsi="Calibri" w:cs="Calibri"/>
          <w:sz w:val="26"/>
          <w:szCs w:val="26"/>
        </w:rPr>
        <w:t>e</w:t>
      </w:r>
      <w:r w:rsidR="00AA57F3" w:rsidRPr="00A43A4E">
        <w:rPr>
          <w:rFonts w:ascii="Calibri" w:hAnsi="Calibri" w:cs="Calibri"/>
          <w:sz w:val="26"/>
          <w:szCs w:val="26"/>
        </w:rPr>
        <w:t>;</w:t>
      </w:r>
    </w:p>
    <w:p w:rsidR="00475E57" w:rsidRPr="000B5222" w:rsidRDefault="00475E57" w:rsidP="007B0A4E">
      <w:pPr>
        <w:spacing w:after="120" w:line="22" w:lineRule="atLeast"/>
        <w:ind w:firstLine="567"/>
        <w:jc w:val="both"/>
        <w:rPr>
          <w:rFonts w:ascii="Calibri" w:hAnsi="Calibri" w:cs="Calibri"/>
          <w:color w:val="FF0000"/>
          <w:sz w:val="26"/>
          <w:szCs w:val="26"/>
        </w:rPr>
      </w:pPr>
      <w:r w:rsidRPr="00742F5A">
        <w:rPr>
          <w:rFonts w:ascii="Calibri" w:hAnsi="Calibri" w:cs="Calibri"/>
          <w:sz w:val="26"/>
          <w:szCs w:val="26"/>
        </w:rPr>
        <w:t xml:space="preserve">În conformitate cu prevederile </w:t>
      </w:r>
      <w:r w:rsidR="00903205" w:rsidRPr="00742F5A">
        <w:rPr>
          <w:rFonts w:ascii="Calibri" w:hAnsi="Calibri" w:cs="Calibri"/>
          <w:sz w:val="26"/>
          <w:szCs w:val="26"/>
        </w:rPr>
        <w:t xml:space="preserve">art. 35 din </w:t>
      </w:r>
      <w:r w:rsidR="007F1A66" w:rsidRPr="00742F5A">
        <w:rPr>
          <w:rFonts w:ascii="Calibri" w:hAnsi="Calibri" w:cs="Calibri"/>
          <w:sz w:val="26"/>
          <w:szCs w:val="26"/>
        </w:rPr>
        <w:t>Leg</w:t>
      </w:r>
      <w:r w:rsidR="00903205" w:rsidRPr="00742F5A">
        <w:rPr>
          <w:rFonts w:ascii="Calibri" w:hAnsi="Calibri" w:cs="Calibri"/>
          <w:sz w:val="26"/>
          <w:szCs w:val="26"/>
        </w:rPr>
        <w:t>ea</w:t>
      </w:r>
      <w:r w:rsidR="007F1A66" w:rsidRPr="00742F5A">
        <w:rPr>
          <w:rFonts w:ascii="Calibri" w:hAnsi="Calibri" w:cs="Calibri"/>
          <w:sz w:val="26"/>
          <w:szCs w:val="26"/>
        </w:rPr>
        <w:t xml:space="preserve"> nr. </w:t>
      </w:r>
      <w:r w:rsidRPr="00742F5A">
        <w:rPr>
          <w:rFonts w:ascii="Calibri" w:hAnsi="Calibri" w:cs="Calibri"/>
          <w:sz w:val="26"/>
          <w:szCs w:val="26"/>
        </w:rPr>
        <w:t xml:space="preserve">273/2006, privind </w:t>
      </w:r>
      <w:r w:rsidR="00C25513" w:rsidRPr="00742F5A">
        <w:rPr>
          <w:rFonts w:ascii="Calibri" w:hAnsi="Calibri" w:cs="Calibri"/>
          <w:sz w:val="26"/>
          <w:szCs w:val="26"/>
        </w:rPr>
        <w:t>finanțele</w:t>
      </w:r>
      <w:r w:rsidRPr="00742F5A">
        <w:rPr>
          <w:rFonts w:ascii="Calibri" w:hAnsi="Calibri" w:cs="Calibri"/>
          <w:sz w:val="26"/>
          <w:szCs w:val="26"/>
        </w:rPr>
        <w:t xml:space="preserve"> publice locale, cu modificările şi completările ulterioare</w:t>
      </w:r>
      <w:r w:rsidR="00903205" w:rsidRPr="00742F5A">
        <w:rPr>
          <w:rFonts w:ascii="Calibri" w:hAnsi="Calibri" w:cs="Calibri"/>
          <w:sz w:val="26"/>
          <w:szCs w:val="26"/>
        </w:rPr>
        <w:t>,</w:t>
      </w:r>
      <w:r w:rsidR="00EF1934" w:rsidRPr="00742F5A">
        <w:rPr>
          <w:rFonts w:ascii="Calibri" w:hAnsi="Calibri" w:cs="Calibri"/>
          <w:sz w:val="26"/>
          <w:szCs w:val="26"/>
        </w:rPr>
        <w:t xml:space="preserve"> </w:t>
      </w:r>
      <w:r w:rsidR="00903205" w:rsidRPr="00742F5A">
        <w:rPr>
          <w:rFonts w:ascii="Calibri" w:hAnsi="Calibri" w:cs="Calibri"/>
          <w:sz w:val="26"/>
          <w:szCs w:val="26"/>
        </w:rPr>
        <w:t xml:space="preserve">prevederile </w:t>
      </w:r>
      <w:r w:rsidR="00EF1934" w:rsidRPr="00742F5A">
        <w:rPr>
          <w:rFonts w:ascii="Calibri" w:hAnsi="Calibri" w:cs="Calibri"/>
          <w:sz w:val="26"/>
          <w:szCs w:val="26"/>
        </w:rPr>
        <w:t>art. 4 alin. (2)</w:t>
      </w:r>
      <w:r w:rsidR="00903205" w:rsidRPr="00742F5A">
        <w:rPr>
          <w:rFonts w:ascii="Calibri" w:hAnsi="Calibri" w:cs="Calibri"/>
          <w:sz w:val="26"/>
          <w:szCs w:val="26"/>
        </w:rPr>
        <w:t>,</w:t>
      </w:r>
      <w:r w:rsidR="00EF1934" w:rsidRPr="00742F5A">
        <w:rPr>
          <w:rFonts w:ascii="Calibri" w:hAnsi="Calibri" w:cs="Calibri"/>
          <w:sz w:val="26"/>
          <w:szCs w:val="26"/>
        </w:rPr>
        <w:t xml:space="preserve"> art. 5 alin. (2) </w:t>
      </w:r>
      <w:r w:rsidR="00903205" w:rsidRPr="00742F5A">
        <w:rPr>
          <w:rFonts w:ascii="Calibri" w:hAnsi="Calibri" w:cs="Calibri"/>
          <w:sz w:val="26"/>
          <w:szCs w:val="26"/>
        </w:rPr>
        <w:t xml:space="preserve">și art. 6. alin. (1) </w:t>
      </w:r>
      <w:r w:rsidR="00EF1934" w:rsidRPr="00742F5A">
        <w:rPr>
          <w:rFonts w:ascii="Calibri" w:hAnsi="Calibri" w:cs="Calibri"/>
          <w:sz w:val="26"/>
          <w:szCs w:val="26"/>
        </w:rPr>
        <w:t>din</w:t>
      </w:r>
      <w:r w:rsidRPr="00742F5A">
        <w:rPr>
          <w:rFonts w:ascii="Calibri" w:hAnsi="Calibri" w:cs="Calibri"/>
          <w:sz w:val="26"/>
          <w:szCs w:val="26"/>
        </w:rPr>
        <w:t xml:space="preserve"> </w:t>
      </w:r>
      <w:r w:rsidR="00EF1934" w:rsidRPr="00742F5A">
        <w:rPr>
          <w:rFonts w:ascii="Calibri" w:hAnsi="Calibri" w:cs="Calibri"/>
          <w:sz w:val="26"/>
          <w:szCs w:val="26"/>
        </w:rPr>
        <w:t>Legea administrației publice locale nr. 215/2001, republicată, cu modificările şi completările ulterioare</w:t>
      </w:r>
      <w:r w:rsidR="0000441F" w:rsidRPr="00742F5A">
        <w:rPr>
          <w:rFonts w:ascii="Calibri" w:hAnsi="Calibri" w:cs="Calibri"/>
          <w:sz w:val="26"/>
          <w:szCs w:val="26"/>
        </w:rPr>
        <w:t>,</w:t>
      </w:r>
      <w:r w:rsidR="00EF1934" w:rsidRPr="00742F5A">
        <w:rPr>
          <w:rFonts w:ascii="Calibri" w:hAnsi="Calibri" w:cs="Calibri"/>
          <w:sz w:val="26"/>
          <w:szCs w:val="26"/>
        </w:rPr>
        <w:t xml:space="preserve"> </w:t>
      </w:r>
      <w:r w:rsidR="00903205" w:rsidRPr="00742F5A">
        <w:rPr>
          <w:rFonts w:ascii="Calibri" w:hAnsi="Calibri" w:cs="Calibri"/>
          <w:sz w:val="26"/>
          <w:szCs w:val="26"/>
        </w:rPr>
        <w:t xml:space="preserve">prevederile </w:t>
      </w:r>
      <w:r w:rsidR="000D71C7" w:rsidRPr="00742F5A">
        <w:rPr>
          <w:rFonts w:ascii="Calibri" w:hAnsi="Calibri" w:cs="Calibri"/>
          <w:sz w:val="26"/>
          <w:szCs w:val="26"/>
        </w:rPr>
        <w:t>Legii</w:t>
      </w:r>
      <w:r w:rsidRPr="00742F5A">
        <w:rPr>
          <w:rFonts w:ascii="Calibri" w:hAnsi="Calibri" w:cs="Calibri"/>
          <w:sz w:val="26"/>
          <w:szCs w:val="26"/>
        </w:rPr>
        <w:t xml:space="preserve"> nr. 52/2003 privind </w:t>
      </w:r>
      <w:r w:rsidR="00C25513" w:rsidRPr="00742F5A">
        <w:rPr>
          <w:rFonts w:ascii="Calibri" w:hAnsi="Calibri" w:cs="Calibri"/>
          <w:sz w:val="26"/>
          <w:szCs w:val="26"/>
        </w:rPr>
        <w:t>transparența</w:t>
      </w:r>
      <w:r w:rsidRPr="00742F5A">
        <w:rPr>
          <w:rFonts w:ascii="Calibri" w:hAnsi="Calibri" w:cs="Calibri"/>
          <w:sz w:val="26"/>
          <w:szCs w:val="26"/>
        </w:rPr>
        <w:t xml:space="preserve"> decizională în </w:t>
      </w:r>
      <w:r w:rsidR="00C25513" w:rsidRPr="00742F5A">
        <w:rPr>
          <w:rFonts w:ascii="Calibri" w:hAnsi="Calibri" w:cs="Calibri"/>
          <w:sz w:val="26"/>
          <w:szCs w:val="26"/>
        </w:rPr>
        <w:t>administrația</w:t>
      </w:r>
      <w:r w:rsidRPr="00742F5A">
        <w:rPr>
          <w:rFonts w:ascii="Calibri" w:hAnsi="Calibri" w:cs="Calibri"/>
          <w:sz w:val="26"/>
          <w:szCs w:val="26"/>
        </w:rPr>
        <w:t xml:space="preserve"> publică</w:t>
      </w:r>
      <w:r w:rsidR="00064424" w:rsidRPr="00742F5A">
        <w:rPr>
          <w:rFonts w:ascii="Calibri" w:hAnsi="Calibri" w:cs="Calibri"/>
          <w:sz w:val="26"/>
          <w:szCs w:val="26"/>
        </w:rPr>
        <w:t xml:space="preserve">, </w:t>
      </w:r>
      <w:r w:rsidR="00C25513" w:rsidRPr="00742F5A">
        <w:rPr>
          <w:rFonts w:ascii="Calibri" w:hAnsi="Calibri" w:cs="Calibri"/>
          <w:sz w:val="26"/>
          <w:szCs w:val="26"/>
        </w:rPr>
        <w:t>republicată</w:t>
      </w:r>
      <w:r w:rsidR="00C734FB" w:rsidRPr="00742F5A">
        <w:rPr>
          <w:rFonts w:ascii="Calibri" w:hAnsi="Calibri" w:cs="Calibri"/>
          <w:sz w:val="26"/>
          <w:szCs w:val="26"/>
        </w:rPr>
        <w:t xml:space="preserve"> și cu Hotărârea Consiliului Județean Harghita nr. </w:t>
      </w:r>
      <w:r w:rsidR="002C7A74">
        <w:rPr>
          <w:rFonts w:ascii="Calibri" w:hAnsi="Calibri" w:cs="Calibri"/>
          <w:sz w:val="26"/>
          <w:szCs w:val="26"/>
        </w:rPr>
        <w:t>47</w:t>
      </w:r>
      <w:r w:rsidR="00C734FB" w:rsidRPr="00742F5A">
        <w:rPr>
          <w:rFonts w:ascii="Calibri" w:hAnsi="Calibri" w:cs="Calibri"/>
          <w:sz w:val="26"/>
          <w:szCs w:val="26"/>
        </w:rPr>
        <w:t>/201</w:t>
      </w:r>
      <w:r w:rsidR="00742F5A" w:rsidRPr="00742F5A">
        <w:rPr>
          <w:rFonts w:ascii="Calibri" w:hAnsi="Calibri" w:cs="Calibri"/>
          <w:sz w:val="26"/>
          <w:szCs w:val="26"/>
        </w:rPr>
        <w:t>9</w:t>
      </w:r>
      <w:r w:rsidR="00C734FB" w:rsidRPr="00742F5A">
        <w:rPr>
          <w:rFonts w:ascii="Calibri" w:hAnsi="Calibri" w:cs="Calibri"/>
          <w:sz w:val="26"/>
          <w:szCs w:val="26"/>
        </w:rPr>
        <w:t xml:space="preserve"> privind aprobarea bugetului de venituri și cheltuieli al județului Harghita pe anul 201</w:t>
      </w:r>
      <w:r w:rsidR="00742F5A" w:rsidRPr="00742F5A">
        <w:rPr>
          <w:rFonts w:ascii="Calibri" w:hAnsi="Calibri" w:cs="Calibri"/>
          <w:sz w:val="26"/>
          <w:szCs w:val="26"/>
        </w:rPr>
        <w:t>9</w:t>
      </w:r>
      <w:r w:rsidR="00C734FB" w:rsidRPr="00742F5A">
        <w:rPr>
          <w:rFonts w:ascii="Calibri" w:hAnsi="Calibri" w:cs="Calibri"/>
          <w:sz w:val="26"/>
          <w:szCs w:val="26"/>
        </w:rPr>
        <w:t xml:space="preserve"> și estimările pe anii </w:t>
      </w:r>
      <w:r w:rsidR="00C734FB" w:rsidRPr="005D405C">
        <w:rPr>
          <w:rFonts w:ascii="Calibri" w:hAnsi="Calibri" w:cs="Calibri"/>
          <w:sz w:val="26"/>
          <w:szCs w:val="26"/>
        </w:rPr>
        <w:t>20</w:t>
      </w:r>
      <w:r w:rsidR="002C7A74" w:rsidRPr="005D405C">
        <w:rPr>
          <w:rFonts w:ascii="Calibri" w:hAnsi="Calibri" w:cs="Calibri"/>
          <w:sz w:val="26"/>
          <w:szCs w:val="26"/>
        </w:rPr>
        <w:t>20</w:t>
      </w:r>
      <w:r w:rsidR="00C734FB" w:rsidRPr="005D405C">
        <w:rPr>
          <w:rFonts w:ascii="Calibri" w:hAnsi="Calibri" w:cs="Calibri"/>
          <w:sz w:val="26"/>
          <w:szCs w:val="26"/>
        </w:rPr>
        <w:t>-202</w:t>
      </w:r>
      <w:r w:rsidR="002C7A74" w:rsidRPr="005D405C">
        <w:rPr>
          <w:rFonts w:ascii="Calibri" w:hAnsi="Calibri" w:cs="Calibri"/>
          <w:sz w:val="26"/>
          <w:szCs w:val="26"/>
        </w:rPr>
        <w:t>2</w:t>
      </w:r>
      <w:r w:rsidR="00C734FB" w:rsidRPr="00742F5A">
        <w:rPr>
          <w:rFonts w:ascii="Calibri" w:hAnsi="Calibri" w:cs="Calibri"/>
          <w:sz w:val="26"/>
          <w:szCs w:val="26"/>
        </w:rPr>
        <w:t xml:space="preserve">; </w:t>
      </w:r>
    </w:p>
    <w:p w:rsidR="00475E57" w:rsidRPr="000636F8" w:rsidRDefault="00475E57" w:rsidP="007B0A4E">
      <w:pPr>
        <w:spacing w:line="22" w:lineRule="atLeast"/>
        <w:ind w:firstLine="567"/>
        <w:jc w:val="both"/>
        <w:rPr>
          <w:rFonts w:ascii="Calibri" w:hAnsi="Calibri" w:cs="Calibri"/>
          <w:sz w:val="26"/>
          <w:szCs w:val="26"/>
        </w:rPr>
      </w:pPr>
      <w:r w:rsidRPr="000636F8">
        <w:rPr>
          <w:rFonts w:ascii="Calibri" w:hAnsi="Calibri" w:cs="Calibri"/>
          <w:sz w:val="26"/>
          <w:szCs w:val="26"/>
        </w:rPr>
        <w:t>În temeiul prevederilor art. 91 alineatul (1), lit. „d” coroborat cu alineatul (5) lit. „a”</w:t>
      </w:r>
      <w:r w:rsidR="00C25513" w:rsidRPr="000636F8">
        <w:rPr>
          <w:rFonts w:ascii="Calibri" w:hAnsi="Calibri" w:cs="Calibri"/>
          <w:sz w:val="26"/>
          <w:szCs w:val="26"/>
        </w:rPr>
        <w:t xml:space="preserve"> </w:t>
      </w:r>
      <w:r w:rsidRPr="000636F8">
        <w:rPr>
          <w:rFonts w:ascii="Calibri" w:hAnsi="Calibri" w:cs="Calibri"/>
          <w:sz w:val="26"/>
          <w:szCs w:val="26"/>
        </w:rPr>
        <w:t xml:space="preserve">pct. </w:t>
      </w:r>
      <w:r w:rsidR="000636F8" w:rsidRPr="000636F8">
        <w:rPr>
          <w:rFonts w:ascii="Calibri" w:hAnsi="Calibri" w:cs="Calibri"/>
          <w:sz w:val="26"/>
          <w:szCs w:val="26"/>
        </w:rPr>
        <w:t>8</w:t>
      </w:r>
      <w:r w:rsidR="00EF1934" w:rsidRPr="000636F8">
        <w:rPr>
          <w:rFonts w:ascii="Calibri" w:hAnsi="Calibri" w:cs="Calibri"/>
          <w:sz w:val="26"/>
          <w:szCs w:val="26"/>
        </w:rPr>
        <w:t xml:space="preserve"> și </w:t>
      </w:r>
      <w:r w:rsidRPr="000636F8">
        <w:rPr>
          <w:rFonts w:ascii="Calibri" w:hAnsi="Calibri" w:cs="Calibri"/>
          <w:sz w:val="26"/>
          <w:szCs w:val="26"/>
        </w:rPr>
        <w:t>1</w:t>
      </w:r>
      <w:r w:rsidR="006476F6" w:rsidRPr="000636F8">
        <w:rPr>
          <w:rFonts w:ascii="Calibri" w:hAnsi="Calibri" w:cs="Calibri"/>
          <w:sz w:val="26"/>
          <w:szCs w:val="26"/>
        </w:rPr>
        <w:t>2</w:t>
      </w:r>
      <w:r w:rsidRPr="000636F8">
        <w:rPr>
          <w:rFonts w:ascii="Calibri" w:hAnsi="Calibri" w:cs="Calibri"/>
          <w:sz w:val="26"/>
          <w:szCs w:val="26"/>
        </w:rPr>
        <w:t xml:space="preserve">, art. 91 alineatul (1) lit.”e” coroborat cu alineatul (6) lit. „c”, art. 91 alineatul (1) lit. „f” şi art. 115 alineatul (1) lit.”c”  din Legea </w:t>
      </w:r>
      <w:r w:rsidR="00FC0888" w:rsidRPr="000636F8">
        <w:rPr>
          <w:rFonts w:ascii="Calibri" w:hAnsi="Calibri" w:cs="Calibri"/>
          <w:sz w:val="26"/>
          <w:szCs w:val="26"/>
        </w:rPr>
        <w:t>administrației</w:t>
      </w:r>
      <w:r w:rsidRPr="000636F8">
        <w:rPr>
          <w:rFonts w:ascii="Calibri" w:hAnsi="Calibri" w:cs="Calibri"/>
          <w:sz w:val="26"/>
          <w:szCs w:val="26"/>
        </w:rPr>
        <w:t xml:space="preserve"> publice locale nr. 215/2001, republicată, cu modificările şi completările ulterioare;</w:t>
      </w:r>
    </w:p>
    <w:p w:rsidR="00475E57" w:rsidRPr="000B5222" w:rsidRDefault="00475E57" w:rsidP="007B0A4E">
      <w:pPr>
        <w:widowControl w:val="0"/>
        <w:autoSpaceDE w:val="0"/>
        <w:autoSpaceDN w:val="0"/>
        <w:adjustRightInd w:val="0"/>
        <w:spacing w:before="120" w:after="120" w:line="22" w:lineRule="atLeast"/>
        <w:ind w:left="680"/>
        <w:jc w:val="center"/>
        <w:rPr>
          <w:rFonts w:ascii="Calibri" w:hAnsi="Calibri" w:cs="Calibri"/>
          <w:b/>
          <w:bCs/>
          <w:color w:val="FF0000"/>
          <w:sz w:val="26"/>
          <w:szCs w:val="26"/>
        </w:rPr>
      </w:pPr>
      <w:r w:rsidRPr="000636F8">
        <w:rPr>
          <w:rFonts w:ascii="Calibri" w:hAnsi="Calibri" w:cs="Calibri"/>
          <w:b/>
          <w:bCs/>
          <w:sz w:val="26"/>
          <w:szCs w:val="26"/>
        </w:rPr>
        <w:t>HOTĂRĂŞTE:</w:t>
      </w:r>
    </w:p>
    <w:p w:rsidR="00E54042" w:rsidRDefault="00FC0888" w:rsidP="007B0A4E">
      <w:pPr>
        <w:pStyle w:val="Corptext7"/>
        <w:shd w:val="clear" w:color="auto" w:fill="auto"/>
        <w:spacing w:line="22" w:lineRule="atLeast"/>
        <w:ind w:left="23" w:right="23" w:firstLine="657"/>
        <w:jc w:val="both"/>
        <w:rPr>
          <w:sz w:val="26"/>
          <w:szCs w:val="26"/>
          <w:lang w:val="ro-RO"/>
        </w:rPr>
      </w:pPr>
      <w:r w:rsidRPr="004C464A">
        <w:rPr>
          <w:b/>
          <w:sz w:val="26"/>
          <w:szCs w:val="26"/>
          <w:lang w:val="ro-RO"/>
        </w:rPr>
        <w:t>Art. 1.</w:t>
      </w:r>
      <w:r w:rsidR="00BC431E" w:rsidRPr="004C464A">
        <w:rPr>
          <w:sz w:val="26"/>
          <w:szCs w:val="26"/>
          <w:lang w:val="ro-RO"/>
        </w:rPr>
        <w:t xml:space="preserve"> </w:t>
      </w:r>
      <w:r w:rsidR="006C145D" w:rsidRPr="004C464A">
        <w:rPr>
          <w:sz w:val="26"/>
          <w:szCs w:val="26"/>
          <w:lang w:val="ro-RO"/>
        </w:rPr>
        <w:t xml:space="preserve">(1) </w:t>
      </w:r>
      <w:r w:rsidR="001209DA" w:rsidRPr="004C464A">
        <w:rPr>
          <w:sz w:val="26"/>
          <w:szCs w:val="26"/>
          <w:lang w:val="ro-RO"/>
        </w:rPr>
        <w:t xml:space="preserve">Se aprobă </w:t>
      </w:r>
      <w:r w:rsidR="001D4DE4" w:rsidRPr="004C464A">
        <w:rPr>
          <w:sz w:val="26"/>
          <w:szCs w:val="26"/>
          <w:lang w:val="ro-RO"/>
        </w:rPr>
        <w:t xml:space="preserve">colaborarea între </w:t>
      </w:r>
      <w:r w:rsidR="001209DA" w:rsidRPr="004C464A">
        <w:rPr>
          <w:sz w:val="26"/>
          <w:szCs w:val="26"/>
          <w:lang w:val="ro-RO"/>
        </w:rPr>
        <w:t xml:space="preserve">U.A.T. Judeţul Harghita </w:t>
      </w:r>
      <w:r w:rsidR="001D4DE4" w:rsidRPr="004C464A">
        <w:rPr>
          <w:sz w:val="26"/>
          <w:szCs w:val="26"/>
          <w:lang w:val="ro-RO"/>
        </w:rPr>
        <w:t>și</w:t>
      </w:r>
      <w:r w:rsidR="00DA3825" w:rsidRPr="004C464A">
        <w:rPr>
          <w:sz w:val="26"/>
          <w:szCs w:val="26"/>
          <w:lang w:val="ro-RO"/>
        </w:rPr>
        <w:t xml:space="preserve"> </w:t>
      </w:r>
      <w:r w:rsidR="008959BC" w:rsidRPr="004C464A">
        <w:rPr>
          <w:sz w:val="26"/>
          <w:szCs w:val="26"/>
          <w:lang w:val="ro-RO"/>
        </w:rPr>
        <w:t>fiecare u</w:t>
      </w:r>
      <w:r w:rsidR="00633566" w:rsidRPr="004C464A">
        <w:rPr>
          <w:sz w:val="26"/>
          <w:szCs w:val="26"/>
          <w:lang w:val="ro-RO"/>
        </w:rPr>
        <w:t>nit</w:t>
      </w:r>
      <w:r w:rsidR="008959BC" w:rsidRPr="004C464A">
        <w:rPr>
          <w:sz w:val="26"/>
          <w:szCs w:val="26"/>
          <w:lang w:val="ro-RO"/>
        </w:rPr>
        <w:t>ate</w:t>
      </w:r>
      <w:r w:rsidR="00633566" w:rsidRPr="004C464A">
        <w:rPr>
          <w:sz w:val="26"/>
          <w:szCs w:val="26"/>
          <w:lang w:val="ro-RO"/>
        </w:rPr>
        <w:t xml:space="preserve"> administrativ-teritorial</w:t>
      </w:r>
      <w:r w:rsidR="008959BC" w:rsidRPr="004C464A">
        <w:rPr>
          <w:sz w:val="26"/>
          <w:szCs w:val="26"/>
          <w:lang w:val="ro-RO"/>
        </w:rPr>
        <w:t>ă în parte</w:t>
      </w:r>
      <w:r w:rsidR="005320F5" w:rsidRPr="004C464A">
        <w:rPr>
          <w:sz w:val="26"/>
          <w:szCs w:val="26"/>
          <w:lang w:val="ro-RO"/>
        </w:rPr>
        <w:t>, nominalizat</w:t>
      </w:r>
      <w:r w:rsidR="001D4DE4" w:rsidRPr="004C464A">
        <w:rPr>
          <w:sz w:val="26"/>
          <w:szCs w:val="26"/>
          <w:lang w:val="ro-RO"/>
        </w:rPr>
        <w:t>ă</w:t>
      </w:r>
      <w:r w:rsidR="005320F5" w:rsidRPr="004C464A">
        <w:rPr>
          <w:sz w:val="26"/>
          <w:szCs w:val="26"/>
          <w:lang w:val="ro-RO"/>
        </w:rPr>
        <w:t xml:space="preserve"> în</w:t>
      </w:r>
      <w:r w:rsidR="00633566" w:rsidRPr="004C464A">
        <w:rPr>
          <w:sz w:val="26"/>
          <w:szCs w:val="26"/>
          <w:lang w:val="ro-RO"/>
        </w:rPr>
        <w:t xml:space="preserve"> Anexa nr. 1</w:t>
      </w:r>
      <w:r w:rsidRPr="004C464A">
        <w:rPr>
          <w:sz w:val="26"/>
          <w:szCs w:val="26"/>
          <w:lang w:val="ro-RO"/>
        </w:rPr>
        <w:t>,</w:t>
      </w:r>
      <w:r w:rsidR="008959BC" w:rsidRPr="004C464A">
        <w:rPr>
          <w:sz w:val="26"/>
          <w:szCs w:val="26"/>
          <w:lang w:val="ro-RO"/>
        </w:rPr>
        <w:t xml:space="preserve"> parte integrantă din prezenta hotărâre,</w:t>
      </w:r>
      <w:r w:rsidRPr="004C464A">
        <w:rPr>
          <w:sz w:val="26"/>
          <w:szCs w:val="26"/>
          <w:lang w:val="ro-RO"/>
        </w:rPr>
        <w:t xml:space="preserve"> </w:t>
      </w:r>
      <w:r w:rsidR="001D4DE4" w:rsidRPr="00884FE6">
        <w:rPr>
          <w:sz w:val="26"/>
          <w:szCs w:val="26"/>
          <w:lang w:val="ro-RO"/>
        </w:rPr>
        <w:t>în vederea restabilirii condițiilor normale de circulație pe drumurile județene în cazul producerii unor blocaje</w:t>
      </w:r>
      <w:r w:rsidRPr="00884FE6">
        <w:rPr>
          <w:sz w:val="26"/>
          <w:szCs w:val="26"/>
          <w:lang w:val="ro-RO"/>
        </w:rPr>
        <w:t>, pe</w:t>
      </w:r>
      <w:r w:rsidR="004D1794" w:rsidRPr="00884FE6">
        <w:rPr>
          <w:sz w:val="26"/>
          <w:szCs w:val="26"/>
          <w:lang w:val="ro-RO"/>
        </w:rPr>
        <w:t xml:space="preserve"> o perioadă de </w:t>
      </w:r>
      <w:r w:rsidR="00E32FFD">
        <w:rPr>
          <w:sz w:val="26"/>
          <w:szCs w:val="26"/>
          <w:lang w:val="ro-RO"/>
        </w:rPr>
        <w:t>5</w:t>
      </w:r>
      <w:r w:rsidR="004D1794" w:rsidRPr="00884FE6">
        <w:rPr>
          <w:sz w:val="26"/>
          <w:szCs w:val="26"/>
          <w:lang w:val="ro-RO"/>
        </w:rPr>
        <w:t xml:space="preserve"> ani</w:t>
      </w:r>
      <w:r w:rsidR="00631A94">
        <w:rPr>
          <w:sz w:val="26"/>
          <w:szCs w:val="26"/>
          <w:lang w:val="ro-RO"/>
        </w:rPr>
        <w:t>, cu posibilitate de prelungi</w:t>
      </w:r>
      <w:r w:rsidR="000A146B">
        <w:rPr>
          <w:sz w:val="26"/>
          <w:szCs w:val="26"/>
          <w:lang w:val="ro-RO"/>
        </w:rPr>
        <w:t>re</w:t>
      </w:r>
      <w:r w:rsidR="00631A94">
        <w:rPr>
          <w:sz w:val="26"/>
          <w:szCs w:val="26"/>
          <w:lang w:val="ro-RO"/>
        </w:rPr>
        <w:t xml:space="preserve"> </w:t>
      </w:r>
      <w:bookmarkStart w:id="0" w:name="_GoBack"/>
      <w:bookmarkEnd w:id="0"/>
      <w:r w:rsidR="00631A94">
        <w:rPr>
          <w:sz w:val="26"/>
          <w:szCs w:val="26"/>
          <w:lang w:val="ro-RO"/>
        </w:rPr>
        <w:t>cu acordul părților.</w:t>
      </w:r>
    </w:p>
    <w:p w:rsidR="00EE4582" w:rsidRPr="002F1977" w:rsidRDefault="00351C51" w:rsidP="007B0A4E">
      <w:pPr>
        <w:pStyle w:val="Corptext7"/>
        <w:shd w:val="clear" w:color="auto" w:fill="auto"/>
        <w:spacing w:line="22" w:lineRule="atLeast"/>
        <w:ind w:left="23" w:right="23" w:firstLine="657"/>
        <w:jc w:val="both"/>
        <w:rPr>
          <w:sz w:val="26"/>
          <w:szCs w:val="26"/>
          <w:lang w:val="ro-RO"/>
        </w:rPr>
      </w:pPr>
      <w:r w:rsidRPr="002F1977">
        <w:rPr>
          <w:sz w:val="26"/>
          <w:szCs w:val="26"/>
          <w:lang w:val="ro-RO"/>
        </w:rPr>
        <w:t xml:space="preserve">(2) Pentru </w:t>
      </w:r>
      <w:r w:rsidR="00361616" w:rsidRPr="002F1977">
        <w:rPr>
          <w:sz w:val="26"/>
          <w:szCs w:val="26"/>
          <w:lang w:val="ro-RO"/>
        </w:rPr>
        <w:t xml:space="preserve">achiziționarea echipamentelor care vor </w:t>
      </w:r>
      <w:r w:rsidR="00EE4582" w:rsidRPr="002F1977">
        <w:rPr>
          <w:sz w:val="26"/>
          <w:szCs w:val="26"/>
          <w:lang w:val="ro-RO"/>
        </w:rPr>
        <w:t>fi puse la dispoziția unităților administrativ-teritoriale</w:t>
      </w:r>
      <w:r w:rsidR="00B04D97" w:rsidRPr="002F1977">
        <w:rPr>
          <w:sz w:val="26"/>
          <w:szCs w:val="26"/>
          <w:lang w:val="ro-RO"/>
        </w:rPr>
        <w:t xml:space="preserve"> în vederea restabilirii condițiilor normale de circulație pe drumurile județene în cazul producerii unor blocaje,</w:t>
      </w:r>
      <w:r w:rsidR="00EE4582" w:rsidRPr="002F1977">
        <w:rPr>
          <w:sz w:val="26"/>
          <w:szCs w:val="26"/>
          <w:lang w:val="ro-RO"/>
        </w:rPr>
        <w:t xml:space="preserve"> nominalizate în Anexa nr. 1</w:t>
      </w:r>
      <w:r w:rsidR="00B04D97" w:rsidRPr="002F1977">
        <w:rPr>
          <w:sz w:val="26"/>
          <w:szCs w:val="26"/>
          <w:lang w:val="ro-RO"/>
        </w:rPr>
        <w:t>,</w:t>
      </w:r>
      <w:r w:rsidR="00EE4582" w:rsidRPr="002F1977">
        <w:rPr>
          <w:sz w:val="26"/>
          <w:szCs w:val="26"/>
          <w:lang w:val="ro-RO"/>
        </w:rPr>
        <w:t xml:space="preserve"> se aprobă suma totală de </w:t>
      </w:r>
      <w:r w:rsidR="003C1A8C">
        <w:rPr>
          <w:sz w:val="26"/>
          <w:szCs w:val="26"/>
          <w:lang w:val="ro-RO"/>
        </w:rPr>
        <w:t xml:space="preserve">183.500 </w:t>
      </w:r>
      <w:r w:rsidR="00EE4582" w:rsidRPr="002F1977">
        <w:rPr>
          <w:sz w:val="26"/>
          <w:szCs w:val="26"/>
          <w:lang w:val="ro-RO"/>
        </w:rPr>
        <w:t>lei.</w:t>
      </w:r>
    </w:p>
    <w:p w:rsidR="00351C51" w:rsidRPr="00351C51" w:rsidRDefault="00EE4582" w:rsidP="007B0A4E">
      <w:pPr>
        <w:pStyle w:val="Corptext7"/>
        <w:shd w:val="clear" w:color="auto" w:fill="auto"/>
        <w:spacing w:line="22" w:lineRule="atLeast"/>
        <w:ind w:left="23" w:right="23" w:firstLine="657"/>
        <w:jc w:val="both"/>
        <w:rPr>
          <w:color w:val="FF0000"/>
          <w:sz w:val="26"/>
          <w:szCs w:val="26"/>
          <w:lang w:val="ro-RO"/>
        </w:rPr>
      </w:pPr>
      <w:r w:rsidRPr="002F1977">
        <w:rPr>
          <w:sz w:val="26"/>
          <w:szCs w:val="26"/>
          <w:lang w:val="ro-RO"/>
        </w:rPr>
        <w:t xml:space="preserve">(3) Se aprobă </w:t>
      </w:r>
      <w:r w:rsidR="00B04D97" w:rsidRPr="002F1977">
        <w:rPr>
          <w:sz w:val="26"/>
          <w:szCs w:val="26"/>
          <w:lang w:val="ro-RO"/>
        </w:rPr>
        <w:t xml:space="preserve">achiziționarea și distribuirea echipamentelor ce vor </w:t>
      </w:r>
      <w:r w:rsidRPr="002F1977">
        <w:rPr>
          <w:sz w:val="26"/>
          <w:szCs w:val="26"/>
          <w:lang w:val="ro-RO"/>
        </w:rPr>
        <w:t xml:space="preserve">servi pentru </w:t>
      </w:r>
      <w:r w:rsidR="007B0A4E" w:rsidRPr="002F1977">
        <w:rPr>
          <w:sz w:val="26"/>
          <w:szCs w:val="26"/>
          <w:lang w:val="ro-RO"/>
        </w:rPr>
        <w:t>restabilirea condițiilor normale de circulație pe drumurile județene în cazul producerii unor blocaje, conform tabelului din Anexa nr. 2</w:t>
      </w:r>
      <w:r w:rsidR="00351C51" w:rsidRPr="002F1977">
        <w:rPr>
          <w:sz w:val="26"/>
          <w:szCs w:val="26"/>
          <w:lang w:val="ro-RO"/>
        </w:rPr>
        <w:t>, parte integrantă din prezenta hotărâre.</w:t>
      </w:r>
    </w:p>
    <w:p w:rsidR="00FC0888" w:rsidRPr="004C464A" w:rsidRDefault="00FC0888" w:rsidP="007B0A4E">
      <w:pPr>
        <w:pStyle w:val="Corptext7"/>
        <w:shd w:val="clear" w:color="auto" w:fill="auto"/>
        <w:spacing w:line="22" w:lineRule="atLeast"/>
        <w:ind w:left="23" w:right="23" w:firstLine="657"/>
        <w:jc w:val="both"/>
        <w:rPr>
          <w:sz w:val="26"/>
          <w:szCs w:val="26"/>
          <w:lang w:val="ro-RO"/>
        </w:rPr>
      </w:pPr>
      <w:r w:rsidRPr="004C464A">
        <w:rPr>
          <w:b/>
          <w:sz w:val="26"/>
          <w:szCs w:val="26"/>
          <w:lang w:val="ro-RO"/>
        </w:rPr>
        <w:lastRenderedPageBreak/>
        <w:t>Art. 2.</w:t>
      </w:r>
      <w:r w:rsidRPr="004C464A">
        <w:rPr>
          <w:sz w:val="26"/>
          <w:szCs w:val="26"/>
          <w:lang w:val="ro-RO"/>
        </w:rPr>
        <w:t xml:space="preserve"> (1) Se aprobă </w:t>
      </w:r>
      <w:r w:rsidR="00BC431E" w:rsidRPr="004C464A">
        <w:rPr>
          <w:sz w:val="26"/>
          <w:szCs w:val="26"/>
          <w:lang w:val="ro-RO"/>
        </w:rPr>
        <w:t>mod</w:t>
      </w:r>
      <w:r w:rsidR="00905846" w:rsidRPr="004C464A">
        <w:rPr>
          <w:sz w:val="26"/>
          <w:szCs w:val="26"/>
          <w:lang w:val="ro-RO"/>
        </w:rPr>
        <w:t xml:space="preserve">elul Contractului de </w:t>
      </w:r>
      <w:r w:rsidR="004C464A" w:rsidRPr="004C464A">
        <w:rPr>
          <w:sz w:val="26"/>
          <w:szCs w:val="26"/>
          <w:lang w:val="ro-RO"/>
        </w:rPr>
        <w:t>colaborare</w:t>
      </w:r>
      <w:r w:rsidRPr="004C464A">
        <w:rPr>
          <w:sz w:val="26"/>
          <w:szCs w:val="26"/>
          <w:lang w:val="ro-RO"/>
        </w:rPr>
        <w:t xml:space="preserve"> </w:t>
      </w:r>
      <w:r w:rsidR="008959BC" w:rsidRPr="004C464A">
        <w:rPr>
          <w:sz w:val="26"/>
          <w:szCs w:val="26"/>
          <w:lang w:val="ro-RO"/>
        </w:rPr>
        <w:t>c</w:t>
      </w:r>
      <w:r w:rsidR="003C1A8C">
        <w:rPr>
          <w:sz w:val="26"/>
          <w:szCs w:val="26"/>
          <w:lang w:val="ro-RO"/>
        </w:rPr>
        <w:t>are</w:t>
      </w:r>
      <w:r w:rsidR="008959BC" w:rsidRPr="004C464A">
        <w:rPr>
          <w:sz w:val="26"/>
          <w:szCs w:val="26"/>
          <w:lang w:val="ro-RO"/>
        </w:rPr>
        <w:t xml:space="preserve"> se va încheia </w:t>
      </w:r>
      <w:r w:rsidRPr="004C464A">
        <w:rPr>
          <w:sz w:val="26"/>
          <w:szCs w:val="26"/>
          <w:lang w:val="ro-RO"/>
        </w:rPr>
        <w:t xml:space="preserve">între U.A.T. Judeţul </w:t>
      </w:r>
      <w:r w:rsidR="005F67F2" w:rsidRPr="004C464A">
        <w:rPr>
          <w:sz w:val="26"/>
          <w:szCs w:val="26"/>
          <w:lang w:val="ro-RO"/>
        </w:rPr>
        <w:t xml:space="preserve">Harghita şi </w:t>
      </w:r>
      <w:r w:rsidR="008959BC" w:rsidRPr="004C464A">
        <w:rPr>
          <w:sz w:val="26"/>
          <w:szCs w:val="26"/>
          <w:lang w:val="ro-RO"/>
        </w:rPr>
        <w:t>fiecare unitate administrativ-teritorială</w:t>
      </w:r>
      <w:r w:rsidR="004C464A" w:rsidRPr="004C464A">
        <w:rPr>
          <w:sz w:val="26"/>
          <w:szCs w:val="26"/>
          <w:lang w:val="ro-RO"/>
        </w:rPr>
        <w:t xml:space="preserve"> din Anexa nr. 1</w:t>
      </w:r>
      <w:r w:rsidRPr="004C464A">
        <w:rPr>
          <w:sz w:val="26"/>
          <w:szCs w:val="26"/>
          <w:lang w:val="ro-RO"/>
        </w:rPr>
        <w:t xml:space="preserve">, </w:t>
      </w:r>
      <w:r w:rsidRPr="002F1977">
        <w:rPr>
          <w:sz w:val="26"/>
          <w:szCs w:val="26"/>
          <w:lang w:val="ro-RO"/>
        </w:rPr>
        <w:t xml:space="preserve">conform </w:t>
      </w:r>
      <w:r w:rsidR="008959BC" w:rsidRPr="002F1977">
        <w:rPr>
          <w:sz w:val="26"/>
          <w:szCs w:val="26"/>
          <w:lang w:val="ro-RO"/>
        </w:rPr>
        <w:t>A</w:t>
      </w:r>
      <w:r w:rsidRPr="002F1977">
        <w:rPr>
          <w:sz w:val="26"/>
          <w:szCs w:val="26"/>
          <w:lang w:val="ro-RO"/>
        </w:rPr>
        <w:t>nexei nr.</w:t>
      </w:r>
      <w:r w:rsidR="006659B1" w:rsidRPr="002F1977">
        <w:rPr>
          <w:sz w:val="26"/>
          <w:szCs w:val="26"/>
          <w:lang w:val="ro-RO"/>
        </w:rPr>
        <w:t xml:space="preserve"> </w:t>
      </w:r>
      <w:r w:rsidR="00351C51" w:rsidRPr="002F1977">
        <w:rPr>
          <w:sz w:val="26"/>
          <w:szCs w:val="26"/>
          <w:lang w:val="ro-RO"/>
        </w:rPr>
        <w:t>3</w:t>
      </w:r>
      <w:r w:rsidRPr="002F1977">
        <w:rPr>
          <w:sz w:val="26"/>
          <w:szCs w:val="26"/>
          <w:lang w:val="ro-RO"/>
        </w:rPr>
        <w:t>, parte integrantă din prezenta hotărâre.</w:t>
      </w:r>
    </w:p>
    <w:p w:rsidR="00FC0888" w:rsidRPr="004C464A" w:rsidRDefault="008959BC" w:rsidP="007B0A4E">
      <w:pPr>
        <w:pStyle w:val="Corptext7"/>
        <w:shd w:val="clear" w:color="auto" w:fill="auto"/>
        <w:spacing w:line="22" w:lineRule="atLeast"/>
        <w:ind w:left="723" w:right="23" w:firstLine="0"/>
        <w:jc w:val="both"/>
        <w:rPr>
          <w:sz w:val="26"/>
          <w:szCs w:val="26"/>
          <w:lang w:val="ro-RO"/>
        </w:rPr>
      </w:pPr>
      <w:r w:rsidRPr="004C464A">
        <w:rPr>
          <w:sz w:val="26"/>
          <w:szCs w:val="26"/>
          <w:lang w:val="ro-RO"/>
        </w:rPr>
        <w:t xml:space="preserve">(2) </w:t>
      </w:r>
      <w:r w:rsidR="00FC0888" w:rsidRPr="004C464A">
        <w:rPr>
          <w:sz w:val="26"/>
          <w:szCs w:val="26"/>
          <w:lang w:val="ro-RO"/>
        </w:rPr>
        <w:t>Se</w:t>
      </w:r>
      <w:r w:rsidRPr="004C464A">
        <w:rPr>
          <w:sz w:val="26"/>
          <w:szCs w:val="26"/>
          <w:lang w:val="ro-RO"/>
        </w:rPr>
        <w:t xml:space="preserve"> </w:t>
      </w:r>
      <w:r w:rsidR="00FC0888" w:rsidRPr="004C464A">
        <w:rPr>
          <w:sz w:val="26"/>
          <w:szCs w:val="26"/>
          <w:lang w:val="ro-RO"/>
        </w:rPr>
        <w:t xml:space="preserve">mandatează preşedintele Consiliului Judeţean Harghita, domnul Borboly Csaba cu </w:t>
      </w:r>
      <w:r w:rsidR="005320F5" w:rsidRPr="004C464A">
        <w:rPr>
          <w:sz w:val="26"/>
          <w:szCs w:val="26"/>
          <w:lang w:val="ro-RO"/>
        </w:rPr>
        <w:t>semnarea</w:t>
      </w:r>
      <w:r w:rsidR="00FC0888" w:rsidRPr="004C464A">
        <w:rPr>
          <w:sz w:val="26"/>
          <w:szCs w:val="26"/>
          <w:lang w:val="ro-RO"/>
        </w:rPr>
        <w:t xml:space="preserve"> contractului de </w:t>
      </w:r>
      <w:r w:rsidR="00D10716">
        <w:rPr>
          <w:sz w:val="26"/>
          <w:szCs w:val="26"/>
          <w:lang w:val="ro-RO"/>
        </w:rPr>
        <w:t>colaborare</w:t>
      </w:r>
      <w:r w:rsidR="00410799" w:rsidRPr="004C464A">
        <w:rPr>
          <w:sz w:val="26"/>
          <w:szCs w:val="26"/>
          <w:lang w:val="ro-RO"/>
        </w:rPr>
        <w:t xml:space="preserve"> cu </w:t>
      </w:r>
      <w:r w:rsidR="005320F5" w:rsidRPr="004C464A">
        <w:rPr>
          <w:sz w:val="26"/>
          <w:szCs w:val="26"/>
          <w:lang w:val="ro-RO"/>
        </w:rPr>
        <w:t>unitățile administrativ-teritoriale nominalizate în Anexa nr.1</w:t>
      </w:r>
      <w:r w:rsidR="00FC0888" w:rsidRPr="004C464A">
        <w:rPr>
          <w:sz w:val="26"/>
          <w:szCs w:val="26"/>
          <w:lang w:val="ro-RO"/>
        </w:rPr>
        <w:t xml:space="preserve">, </w:t>
      </w:r>
      <w:r w:rsidR="006659B1">
        <w:rPr>
          <w:sz w:val="26"/>
          <w:szCs w:val="26"/>
          <w:lang w:val="ro-RO"/>
        </w:rPr>
        <w:t>care va fi întocmit în baza</w:t>
      </w:r>
      <w:r w:rsidR="00FC0888" w:rsidRPr="004C464A">
        <w:rPr>
          <w:sz w:val="26"/>
          <w:szCs w:val="26"/>
          <w:lang w:val="ro-RO"/>
        </w:rPr>
        <w:t xml:space="preserve"> modelului aprobat la aliniatul precedent.</w:t>
      </w:r>
    </w:p>
    <w:p w:rsidR="00FC0888" w:rsidRPr="004C464A" w:rsidRDefault="00FC0888" w:rsidP="007B0A4E">
      <w:pPr>
        <w:pStyle w:val="Corptext7"/>
        <w:shd w:val="clear" w:color="auto" w:fill="auto"/>
        <w:spacing w:line="22" w:lineRule="atLeast"/>
        <w:ind w:left="23" w:right="23" w:firstLine="685"/>
        <w:jc w:val="both"/>
        <w:rPr>
          <w:sz w:val="26"/>
          <w:szCs w:val="26"/>
          <w:lang w:val="ro-RO"/>
        </w:rPr>
      </w:pPr>
      <w:r w:rsidRPr="004C464A">
        <w:rPr>
          <w:b/>
          <w:sz w:val="26"/>
          <w:szCs w:val="26"/>
          <w:lang w:val="ro-RO"/>
        </w:rPr>
        <w:t>Art. 3.</w:t>
      </w:r>
      <w:r w:rsidRPr="004C464A">
        <w:rPr>
          <w:sz w:val="26"/>
          <w:szCs w:val="26"/>
          <w:lang w:val="ro-RO"/>
        </w:rPr>
        <w:t xml:space="preserve"> Cu aducerea la îndeplinire a prevederilor prezentei hotărâri se </w:t>
      </w:r>
      <w:r w:rsidR="00BA2ABD" w:rsidRPr="004C464A">
        <w:rPr>
          <w:sz w:val="26"/>
          <w:szCs w:val="26"/>
          <w:lang w:val="ro-RO"/>
        </w:rPr>
        <w:t>încredințează</w:t>
      </w:r>
      <w:r w:rsidRPr="004C464A">
        <w:rPr>
          <w:sz w:val="26"/>
          <w:szCs w:val="26"/>
          <w:lang w:val="ro-RO"/>
        </w:rPr>
        <w:t xml:space="preserve">, preşedintele Borboly Csaba, prin Direcţia generală </w:t>
      </w:r>
      <w:r w:rsidR="005320F5" w:rsidRPr="004C464A">
        <w:rPr>
          <w:sz w:val="26"/>
          <w:szCs w:val="26"/>
          <w:lang w:val="ro-RO"/>
        </w:rPr>
        <w:t>patrimoniu.</w:t>
      </w:r>
    </w:p>
    <w:p w:rsidR="00FC0888" w:rsidRPr="004C464A" w:rsidRDefault="00FC0888" w:rsidP="007B0A4E">
      <w:pPr>
        <w:pStyle w:val="Corptext7"/>
        <w:shd w:val="clear" w:color="auto" w:fill="auto"/>
        <w:spacing w:line="22" w:lineRule="atLeast"/>
        <w:ind w:left="20" w:right="20" w:firstLine="688"/>
        <w:jc w:val="both"/>
        <w:rPr>
          <w:sz w:val="26"/>
          <w:szCs w:val="26"/>
          <w:lang w:val="ro-RO"/>
        </w:rPr>
      </w:pPr>
      <w:r w:rsidRPr="004C464A">
        <w:rPr>
          <w:b/>
          <w:sz w:val="26"/>
          <w:szCs w:val="26"/>
          <w:lang w:val="ro-RO"/>
        </w:rPr>
        <w:t>Art. 4</w:t>
      </w:r>
      <w:r w:rsidR="00DD1322" w:rsidRPr="004C464A">
        <w:rPr>
          <w:sz w:val="26"/>
          <w:szCs w:val="26"/>
          <w:lang w:val="ro-RO"/>
        </w:rPr>
        <w:t>.</w:t>
      </w:r>
      <w:r w:rsidRPr="004C464A">
        <w:rPr>
          <w:sz w:val="26"/>
          <w:szCs w:val="26"/>
          <w:lang w:val="ro-RO"/>
        </w:rPr>
        <w:t xml:space="preserve"> Hotărârea se comunică de Direcţia generală administraţie publică locală - Compartimentul Cancelaria Consiliului Judeţean Harghita: preşedintelui </w:t>
      </w:r>
      <w:r w:rsidR="006659B1">
        <w:rPr>
          <w:sz w:val="26"/>
          <w:szCs w:val="26"/>
          <w:lang w:val="ro-RO"/>
        </w:rPr>
        <w:t xml:space="preserve">Consiliului Județean Harghita domnul </w:t>
      </w:r>
      <w:r w:rsidRPr="004C464A">
        <w:rPr>
          <w:sz w:val="26"/>
          <w:szCs w:val="26"/>
          <w:lang w:val="ro-RO"/>
        </w:rPr>
        <w:t>Borboly Csaba, Direcţiei generale</w:t>
      </w:r>
      <w:r w:rsidR="00362C69" w:rsidRPr="004C464A">
        <w:rPr>
          <w:sz w:val="26"/>
          <w:szCs w:val="26"/>
          <w:lang w:val="ro-RO"/>
        </w:rPr>
        <w:t xml:space="preserve"> patrimoniu</w:t>
      </w:r>
      <w:r w:rsidRPr="004C464A">
        <w:rPr>
          <w:sz w:val="26"/>
          <w:szCs w:val="26"/>
          <w:lang w:val="ro-RO"/>
        </w:rPr>
        <w:t>, Direcţiei generale economi</w:t>
      </w:r>
      <w:r w:rsidR="00C05836" w:rsidRPr="004C464A">
        <w:rPr>
          <w:sz w:val="26"/>
          <w:szCs w:val="26"/>
          <w:lang w:val="ro-RO"/>
        </w:rPr>
        <w:t xml:space="preserve">ce, </w:t>
      </w:r>
      <w:r w:rsidR="006659B1">
        <w:rPr>
          <w:sz w:val="26"/>
          <w:szCs w:val="26"/>
          <w:lang w:val="ro-RO"/>
        </w:rPr>
        <w:t xml:space="preserve">Direcției generale tehnice, </w:t>
      </w:r>
      <w:r w:rsidR="00362C69" w:rsidRPr="004C464A">
        <w:rPr>
          <w:sz w:val="26"/>
          <w:szCs w:val="26"/>
          <w:lang w:val="ro-RO"/>
        </w:rPr>
        <w:t>unităților administrativ-teritoriale nominalizate în Anexa nr. 1 la prezenta hotărâre</w:t>
      </w:r>
      <w:r w:rsidRPr="004C464A">
        <w:rPr>
          <w:sz w:val="26"/>
          <w:szCs w:val="26"/>
          <w:lang w:val="ro-RO"/>
        </w:rPr>
        <w:t>, precum şi Instituţiei Prefectului Judeţului Harghita.</w:t>
      </w:r>
    </w:p>
    <w:p w:rsidR="00AB738C" w:rsidRPr="004C464A" w:rsidRDefault="00AB738C" w:rsidP="007B0A4E">
      <w:pPr>
        <w:spacing w:line="22" w:lineRule="atLeast"/>
        <w:jc w:val="both"/>
        <w:rPr>
          <w:rFonts w:ascii="Calibri" w:hAnsi="Calibri" w:cs="Calibri"/>
          <w:sz w:val="26"/>
          <w:szCs w:val="26"/>
        </w:rPr>
      </w:pPr>
    </w:p>
    <w:p w:rsidR="00894F99" w:rsidRPr="004C464A" w:rsidRDefault="00BA2ABD" w:rsidP="007B0A4E">
      <w:pPr>
        <w:spacing w:line="22" w:lineRule="atLeast"/>
        <w:jc w:val="both"/>
        <w:rPr>
          <w:rFonts w:ascii="Calibri" w:hAnsi="Calibri" w:cs="Calibri"/>
          <w:sz w:val="26"/>
          <w:szCs w:val="26"/>
        </w:rPr>
      </w:pPr>
      <w:r w:rsidRPr="004C464A">
        <w:rPr>
          <w:rFonts w:ascii="Calibri" w:hAnsi="Calibri" w:cs="Calibri"/>
          <w:sz w:val="26"/>
          <w:szCs w:val="26"/>
        </w:rPr>
        <w:t xml:space="preserve"> _____________</w:t>
      </w:r>
      <w:r w:rsidR="00216762" w:rsidRPr="004C464A">
        <w:rPr>
          <w:rFonts w:ascii="Calibri" w:hAnsi="Calibri" w:cs="Calibri"/>
          <w:sz w:val="26"/>
          <w:szCs w:val="26"/>
        </w:rPr>
        <w:t>__________</w:t>
      </w:r>
      <w:r w:rsidRPr="004C464A">
        <w:rPr>
          <w:rFonts w:ascii="Calibri" w:hAnsi="Calibri" w:cs="Calibri"/>
          <w:sz w:val="26"/>
          <w:szCs w:val="26"/>
        </w:rPr>
        <w:t>__,</w:t>
      </w:r>
      <w:r w:rsidR="00216762" w:rsidRPr="004C464A">
        <w:rPr>
          <w:rFonts w:ascii="Calibri" w:hAnsi="Calibri" w:cs="Calibri"/>
          <w:sz w:val="26"/>
          <w:szCs w:val="26"/>
        </w:rPr>
        <w:t>___________</w:t>
      </w:r>
    </w:p>
    <w:p w:rsidR="00BB0792" w:rsidRPr="000B5222" w:rsidRDefault="00BB0792" w:rsidP="007B0A4E">
      <w:pPr>
        <w:spacing w:line="22" w:lineRule="atLeast"/>
        <w:jc w:val="both"/>
        <w:rPr>
          <w:rFonts w:ascii="Calibri" w:hAnsi="Calibri" w:cs="Calibri"/>
          <w:color w:val="FF0000"/>
          <w:sz w:val="26"/>
          <w:szCs w:val="26"/>
        </w:rPr>
      </w:pPr>
    </w:p>
    <w:p w:rsidR="00362C69" w:rsidRPr="000B5222" w:rsidRDefault="00362C69" w:rsidP="007B0A4E">
      <w:pPr>
        <w:tabs>
          <w:tab w:val="center" w:pos="7020"/>
        </w:tabs>
        <w:spacing w:line="22" w:lineRule="atLeast"/>
        <w:jc w:val="both"/>
        <w:rPr>
          <w:rFonts w:ascii="Calibri" w:hAnsi="Calibri"/>
          <w:color w:val="FF0000"/>
          <w:sz w:val="26"/>
          <w:szCs w:val="26"/>
        </w:rPr>
      </w:pPr>
    </w:p>
    <w:p w:rsidR="00362C69" w:rsidRPr="000B5222" w:rsidRDefault="00362C69" w:rsidP="007B0A4E">
      <w:pPr>
        <w:tabs>
          <w:tab w:val="center" w:pos="7020"/>
        </w:tabs>
        <w:spacing w:line="22" w:lineRule="atLeast"/>
        <w:jc w:val="both"/>
        <w:rPr>
          <w:rFonts w:ascii="Calibri" w:hAnsi="Calibri"/>
          <w:b/>
          <w:color w:val="FF0000"/>
          <w:sz w:val="26"/>
          <w:szCs w:val="26"/>
        </w:rPr>
      </w:pPr>
      <w:r w:rsidRPr="000B5222">
        <w:rPr>
          <w:rFonts w:ascii="Calibri" w:hAnsi="Calibri"/>
          <w:b/>
          <w:color w:val="FF0000"/>
          <w:sz w:val="26"/>
          <w:szCs w:val="26"/>
        </w:rPr>
        <w:tab/>
      </w:r>
    </w:p>
    <w:p w:rsidR="00362C69" w:rsidRPr="004C464A" w:rsidRDefault="00362C69" w:rsidP="007B0A4E">
      <w:pPr>
        <w:tabs>
          <w:tab w:val="center" w:pos="2127"/>
          <w:tab w:val="center" w:pos="7797"/>
        </w:tabs>
        <w:spacing w:line="22" w:lineRule="atLeast"/>
        <w:jc w:val="both"/>
        <w:rPr>
          <w:rFonts w:ascii="Calibri" w:hAnsi="Calibri"/>
          <w:b/>
          <w:sz w:val="26"/>
          <w:szCs w:val="26"/>
        </w:rPr>
      </w:pPr>
      <w:r w:rsidRPr="000B5222">
        <w:rPr>
          <w:rFonts w:ascii="Calibri" w:hAnsi="Calibri"/>
          <w:b/>
          <w:color w:val="FF0000"/>
          <w:sz w:val="26"/>
          <w:szCs w:val="26"/>
        </w:rPr>
        <w:tab/>
      </w:r>
      <w:r w:rsidRPr="004C464A">
        <w:rPr>
          <w:rFonts w:ascii="Calibri" w:hAnsi="Calibri"/>
          <w:b/>
          <w:sz w:val="26"/>
          <w:szCs w:val="26"/>
        </w:rPr>
        <w:t>PREŞEDINTE</w:t>
      </w:r>
      <w:r w:rsidRPr="004C464A">
        <w:rPr>
          <w:rFonts w:ascii="Calibri" w:hAnsi="Calibri"/>
          <w:b/>
          <w:sz w:val="26"/>
          <w:szCs w:val="26"/>
        </w:rPr>
        <w:tab/>
        <w:t>CONTRASEMNEAZĂ</w:t>
      </w:r>
    </w:p>
    <w:p w:rsidR="00362C69" w:rsidRPr="004C464A" w:rsidRDefault="00362C69" w:rsidP="007B0A4E">
      <w:pPr>
        <w:tabs>
          <w:tab w:val="center" w:pos="1800"/>
          <w:tab w:val="center" w:pos="7797"/>
        </w:tabs>
        <w:spacing w:line="22" w:lineRule="atLeast"/>
        <w:jc w:val="both"/>
        <w:rPr>
          <w:rFonts w:ascii="Calibri" w:hAnsi="Calibri"/>
          <w:b/>
          <w:sz w:val="26"/>
          <w:szCs w:val="26"/>
        </w:rPr>
      </w:pPr>
      <w:r w:rsidRPr="004C464A">
        <w:rPr>
          <w:rFonts w:ascii="Calibri" w:hAnsi="Calibri"/>
          <w:b/>
          <w:sz w:val="26"/>
          <w:szCs w:val="26"/>
        </w:rPr>
        <w:tab/>
      </w:r>
      <w:r w:rsidRPr="004C464A">
        <w:rPr>
          <w:rFonts w:ascii="Calibri" w:hAnsi="Calibri"/>
          <w:b/>
          <w:sz w:val="26"/>
          <w:szCs w:val="26"/>
        </w:rPr>
        <w:tab/>
        <w:t>SECRETARUL JUDEŢULUI</w:t>
      </w:r>
    </w:p>
    <w:p w:rsidR="00362C69" w:rsidRPr="004C464A" w:rsidRDefault="00362C69" w:rsidP="007B0A4E">
      <w:pPr>
        <w:tabs>
          <w:tab w:val="center" w:pos="2127"/>
          <w:tab w:val="center" w:pos="7797"/>
        </w:tabs>
        <w:spacing w:line="22" w:lineRule="atLeast"/>
        <w:jc w:val="both"/>
        <w:rPr>
          <w:rFonts w:ascii="Calibri" w:hAnsi="Calibri"/>
          <w:b/>
          <w:sz w:val="26"/>
          <w:szCs w:val="26"/>
        </w:rPr>
      </w:pPr>
      <w:r w:rsidRPr="004C464A">
        <w:rPr>
          <w:rFonts w:ascii="Calibri" w:hAnsi="Calibri"/>
          <w:sz w:val="26"/>
          <w:szCs w:val="26"/>
        </w:rPr>
        <w:tab/>
        <w:t>Borboly Csaba</w:t>
      </w:r>
      <w:r w:rsidRPr="004C464A">
        <w:rPr>
          <w:rFonts w:ascii="Calibri" w:hAnsi="Calibri"/>
          <w:sz w:val="26"/>
          <w:szCs w:val="26"/>
        </w:rPr>
        <w:tab/>
      </w:r>
      <w:r w:rsidR="002C7A74">
        <w:rPr>
          <w:rFonts w:ascii="Calibri" w:hAnsi="Calibri"/>
          <w:sz w:val="26"/>
          <w:szCs w:val="26"/>
        </w:rPr>
        <w:t>V</w:t>
      </w:r>
      <w:r w:rsidR="002C7A74">
        <w:rPr>
          <w:rFonts w:ascii="Calibri" w:hAnsi="Calibri"/>
          <w:sz w:val="26"/>
          <w:szCs w:val="26"/>
          <w:lang w:val="hu-HU"/>
        </w:rPr>
        <w:t>ágássy Alpár</w:t>
      </w:r>
    </w:p>
    <w:p w:rsidR="00362C69" w:rsidRPr="004C464A" w:rsidRDefault="00362C69" w:rsidP="006476F6">
      <w:pPr>
        <w:tabs>
          <w:tab w:val="center" w:pos="1800"/>
          <w:tab w:val="center" w:pos="7020"/>
        </w:tabs>
        <w:spacing w:line="276" w:lineRule="auto"/>
        <w:rPr>
          <w:rFonts w:ascii="Calibri" w:hAnsi="Calibri"/>
          <w:szCs w:val="26"/>
        </w:rPr>
      </w:pPr>
    </w:p>
    <w:p w:rsidR="00362C69" w:rsidRPr="00D62426" w:rsidRDefault="00362C69" w:rsidP="006476F6">
      <w:pPr>
        <w:tabs>
          <w:tab w:val="center" w:pos="1800"/>
          <w:tab w:val="center" w:pos="7020"/>
        </w:tabs>
        <w:spacing w:line="276" w:lineRule="auto"/>
        <w:rPr>
          <w:rFonts w:ascii="Calibri" w:hAnsi="Calibri"/>
          <w:szCs w:val="26"/>
        </w:rPr>
      </w:pPr>
    </w:p>
    <w:p w:rsidR="00F7159F" w:rsidRPr="00D62426" w:rsidRDefault="00F7159F" w:rsidP="005C260F">
      <w:pPr>
        <w:rPr>
          <w:rFonts w:ascii="Calibri" w:hAnsi="Calibri" w:cs="Calibri"/>
          <w:sz w:val="26"/>
          <w:szCs w:val="26"/>
        </w:rPr>
      </w:pPr>
    </w:p>
    <w:p w:rsidR="005A5602" w:rsidRPr="00D62426" w:rsidRDefault="005A5602" w:rsidP="005C260F">
      <w:pPr>
        <w:rPr>
          <w:rFonts w:ascii="Calibri" w:hAnsi="Calibri" w:cs="Calibri"/>
          <w:sz w:val="26"/>
          <w:szCs w:val="26"/>
        </w:rPr>
      </w:pPr>
    </w:p>
    <w:p w:rsidR="005A5602" w:rsidRPr="00D62426" w:rsidRDefault="005A5602" w:rsidP="005C260F">
      <w:pPr>
        <w:rPr>
          <w:rFonts w:ascii="Calibri" w:hAnsi="Calibri" w:cs="Calibri"/>
          <w:sz w:val="26"/>
          <w:szCs w:val="26"/>
        </w:rPr>
      </w:pPr>
    </w:p>
    <w:p w:rsidR="005A5602" w:rsidRPr="00D62426" w:rsidRDefault="005A5602" w:rsidP="005C260F">
      <w:pPr>
        <w:rPr>
          <w:rFonts w:ascii="Calibri" w:hAnsi="Calibri" w:cs="Calibri"/>
          <w:sz w:val="26"/>
          <w:szCs w:val="26"/>
        </w:rPr>
      </w:pPr>
    </w:p>
    <w:p w:rsidR="005A5602" w:rsidRPr="00D62426" w:rsidRDefault="005A5602" w:rsidP="005C260F">
      <w:pPr>
        <w:rPr>
          <w:rFonts w:ascii="Calibri" w:hAnsi="Calibri" w:cs="Calibri"/>
          <w:sz w:val="26"/>
          <w:szCs w:val="26"/>
        </w:rPr>
      </w:pPr>
    </w:p>
    <w:p w:rsidR="005A5602" w:rsidRPr="00D62426" w:rsidRDefault="005A5602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574C70" w:rsidRPr="00D62426" w:rsidRDefault="00574C70" w:rsidP="005C260F">
      <w:pPr>
        <w:rPr>
          <w:rFonts w:ascii="Calibri" w:hAnsi="Calibri" w:cs="Calibri"/>
          <w:sz w:val="26"/>
          <w:szCs w:val="26"/>
        </w:rPr>
      </w:pPr>
    </w:p>
    <w:p w:rsidR="00574C70" w:rsidRPr="00D62426" w:rsidRDefault="00574C70" w:rsidP="005C260F">
      <w:pPr>
        <w:rPr>
          <w:rFonts w:ascii="Calibri" w:hAnsi="Calibri" w:cs="Calibri"/>
          <w:sz w:val="26"/>
          <w:szCs w:val="26"/>
        </w:rPr>
      </w:pPr>
    </w:p>
    <w:p w:rsidR="00574C70" w:rsidRPr="00D62426" w:rsidRDefault="00574C70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BA2ABD" w:rsidRPr="00D62426" w:rsidRDefault="00BA2ABD" w:rsidP="005C260F">
      <w:pPr>
        <w:rPr>
          <w:rFonts w:ascii="Calibri" w:hAnsi="Calibri" w:cs="Calibri"/>
          <w:sz w:val="26"/>
          <w:szCs w:val="26"/>
        </w:rPr>
      </w:pPr>
    </w:p>
    <w:p w:rsidR="007E4096" w:rsidRPr="00D62426" w:rsidRDefault="007E4096" w:rsidP="005C260F">
      <w:pPr>
        <w:rPr>
          <w:rFonts w:ascii="Calibri" w:hAnsi="Calibri" w:cs="Calibri"/>
          <w:sz w:val="26"/>
          <w:szCs w:val="26"/>
        </w:rPr>
      </w:pPr>
    </w:p>
    <w:p w:rsidR="007E4096" w:rsidRPr="00D62426" w:rsidRDefault="007E4096" w:rsidP="005C260F">
      <w:pPr>
        <w:rPr>
          <w:rFonts w:ascii="Calibri" w:hAnsi="Calibri" w:cs="Calibri"/>
          <w:sz w:val="26"/>
          <w:szCs w:val="26"/>
        </w:rPr>
      </w:pPr>
    </w:p>
    <w:p w:rsidR="007E4096" w:rsidRPr="00D62426" w:rsidRDefault="007E4096" w:rsidP="005C260F">
      <w:pPr>
        <w:rPr>
          <w:rFonts w:ascii="Calibri" w:hAnsi="Calibri" w:cs="Calibri"/>
          <w:sz w:val="26"/>
          <w:szCs w:val="26"/>
        </w:rPr>
      </w:pPr>
    </w:p>
    <w:p w:rsidR="007E4096" w:rsidRPr="00D62426" w:rsidRDefault="007E4096" w:rsidP="005C260F">
      <w:pPr>
        <w:rPr>
          <w:rFonts w:ascii="Calibri" w:hAnsi="Calibri" w:cs="Calibri"/>
          <w:sz w:val="26"/>
          <w:szCs w:val="26"/>
        </w:rPr>
      </w:pPr>
    </w:p>
    <w:p w:rsidR="007E4096" w:rsidRPr="00D62426" w:rsidRDefault="007E4096" w:rsidP="005C260F">
      <w:pPr>
        <w:rPr>
          <w:rFonts w:ascii="Calibri" w:hAnsi="Calibri" w:cs="Calibri"/>
          <w:sz w:val="26"/>
          <w:szCs w:val="26"/>
        </w:rPr>
      </w:pPr>
    </w:p>
    <w:p w:rsidR="006476F6" w:rsidRDefault="006476F6" w:rsidP="005C260F">
      <w:pPr>
        <w:rPr>
          <w:rFonts w:ascii="Calibri" w:hAnsi="Calibri" w:cs="Calibri"/>
          <w:sz w:val="26"/>
          <w:szCs w:val="26"/>
        </w:rPr>
      </w:pPr>
    </w:p>
    <w:p w:rsidR="002C7A74" w:rsidRDefault="002C7A74" w:rsidP="005C260F">
      <w:pPr>
        <w:rPr>
          <w:rFonts w:ascii="Calibri" w:hAnsi="Calibri" w:cs="Calibri"/>
          <w:sz w:val="26"/>
          <w:szCs w:val="26"/>
        </w:rPr>
      </w:pPr>
    </w:p>
    <w:p w:rsidR="002C7A74" w:rsidRDefault="002C7A74" w:rsidP="005C260F">
      <w:pPr>
        <w:rPr>
          <w:rFonts w:ascii="Calibri" w:hAnsi="Calibri" w:cs="Calibri"/>
          <w:sz w:val="26"/>
          <w:szCs w:val="26"/>
        </w:rPr>
      </w:pPr>
    </w:p>
    <w:p w:rsidR="002C7A74" w:rsidRDefault="002C7A74" w:rsidP="005C260F">
      <w:pPr>
        <w:rPr>
          <w:rFonts w:ascii="Calibri" w:hAnsi="Calibri" w:cs="Calibri"/>
          <w:sz w:val="26"/>
          <w:szCs w:val="26"/>
        </w:rPr>
      </w:pPr>
    </w:p>
    <w:p w:rsidR="002C7A74" w:rsidRPr="00D62426" w:rsidRDefault="002C7A74" w:rsidP="005C260F">
      <w:pPr>
        <w:rPr>
          <w:rFonts w:ascii="Calibri" w:hAnsi="Calibri" w:cs="Calibri"/>
          <w:sz w:val="26"/>
          <w:szCs w:val="26"/>
        </w:rPr>
      </w:pPr>
    </w:p>
    <w:p w:rsidR="00362C69" w:rsidRPr="00D62426" w:rsidRDefault="00362C69" w:rsidP="005C260F">
      <w:pPr>
        <w:tabs>
          <w:tab w:val="center" w:pos="1800"/>
          <w:tab w:val="center" w:pos="7020"/>
        </w:tabs>
        <w:spacing w:after="120"/>
        <w:jc w:val="center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AVIZAT,</w:t>
      </w:r>
    </w:p>
    <w:p w:rsidR="00362C69" w:rsidRPr="00D62426" w:rsidRDefault="00362C69" w:rsidP="005C260F">
      <w:pPr>
        <w:spacing w:after="120"/>
        <w:jc w:val="center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SECRETARUL JUDEŢULUI</w:t>
      </w:r>
    </w:p>
    <w:p w:rsidR="00362C69" w:rsidRPr="00D62426" w:rsidRDefault="005D405C" w:rsidP="005D405C">
      <w:pPr>
        <w:jc w:val="center"/>
        <w:rPr>
          <w:rFonts w:ascii="Calibri" w:hAnsi="Calibri"/>
          <w:sz w:val="26"/>
          <w:szCs w:val="26"/>
        </w:rPr>
      </w:pPr>
      <w:r w:rsidRPr="00D62426">
        <w:rPr>
          <w:rFonts w:ascii="Calibri" w:hAnsi="Calibri" w:cs="Calibri"/>
          <w:sz w:val="26"/>
          <w:szCs w:val="26"/>
          <w:lang w:eastAsia="zh-CN"/>
        </w:rPr>
        <w:t>V</w:t>
      </w:r>
      <w:r w:rsidRPr="00D62426">
        <w:rPr>
          <w:rFonts w:ascii="Calibri" w:hAnsi="Calibri" w:cs="Calibri"/>
          <w:sz w:val="26"/>
          <w:szCs w:val="26"/>
          <w:lang w:val="hu-HU" w:eastAsia="zh-CN"/>
        </w:rPr>
        <w:t>ágássy Alpár</w:t>
      </w: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A269A6" w:rsidRPr="00D62426" w:rsidRDefault="00A269A6" w:rsidP="005C260F">
      <w:pPr>
        <w:jc w:val="both"/>
        <w:rPr>
          <w:rFonts w:ascii="Calibri" w:hAnsi="Calibri"/>
          <w:sz w:val="26"/>
          <w:szCs w:val="26"/>
        </w:rPr>
      </w:pPr>
    </w:p>
    <w:p w:rsidR="00A269A6" w:rsidRPr="00D62426" w:rsidRDefault="00A269A6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ind w:firstLine="720"/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Prezentul proiect de hotărâre a fost iniţiat de către preşedintele B</w:t>
      </w:r>
      <w:r w:rsidR="00A269A6" w:rsidRPr="00D62426">
        <w:rPr>
          <w:rFonts w:ascii="Calibri" w:hAnsi="Calibri"/>
          <w:sz w:val="26"/>
          <w:szCs w:val="26"/>
        </w:rPr>
        <w:t>orboly Csaba</w:t>
      </w:r>
      <w:r w:rsidRPr="00D62426">
        <w:rPr>
          <w:rFonts w:ascii="Calibri" w:hAnsi="Calibri"/>
          <w:sz w:val="26"/>
          <w:szCs w:val="26"/>
        </w:rPr>
        <w:t xml:space="preserve"> la propunerea Direcţiei generale patrimoniu.</w:t>
      </w: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tabs>
          <w:tab w:val="center" w:pos="1985"/>
          <w:tab w:val="center" w:pos="7938"/>
        </w:tabs>
        <w:spacing w:after="120"/>
        <w:ind w:firstLine="720"/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</w:r>
      <w:r w:rsidRPr="00D62426">
        <w:rPr>
          <w:rFonts w:ascii="Calibri" w:hAnsi="Calibri"/>
          <w:b/>
          <w:sz w:val="26"/>
          <w:szCs w:val="26"/>
        </w:rPr>
        <w:t>PREŞEDINTE</w:t>
      </w:r>
      <w:r w:rsidRPr="00D62426">
        <w:rPr>
          <w:rFonts w:ascii="Calibri" w:hAnsi="Calibri"/>
          <w:sz w:val="26"/>
          <w:szCs w:val="26"/>
        </w:rPr>
        <w:tab/>
      </w:r>
      <w:r w:rsidRPr="00D62426">
        <w:rPr>
          <w:rFonts w:ascii="Calibri" w:hAnsi="Calibri"/>
          <w:b/>
          <w:sz w:val="26"/>
          <w:szCs w:val="26"/>
        </w:rPr>
        <w:t>DIRECTOR GENERAL</w:t>
      </w:r>
    </w:p>
    <w:p w:rsidR="00362C69" w:rsidRPr="00D62426" w:rsidRDefault="00362C69" w:rsidP="005C260F">
      <w:pPr>
        <w:tabs>
          <w:tab w:val="center" w:pos="1985"/>
          <w:tab w:val="center" w:pos="7938"/>
        </w:tabs>
        <w:ind w:firstLine="720"/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  <w:t>B</w:t>
      </w:r>
      <w:r w:rsidR="00A269A6" w:rsidRPr="00D62426">
        <w:rPr>
          <w:rFonts w:ascii="Calibri" w:hAnsi="Calibri"/>
          <w:sz w:val="26"/>
          <w:szCs w:val="26"/>
        </w:rPr>
        <w:t>orboly</w:t>
      </w:r>
      <w:r w:rsidRPr="00D62426">
        <w:rPr>
          <w:rFonts w:ascii="Calibri" w:hAnsi="Calibri"/>
          <w:sz w:val="26"/>
          <w:szCs w:val="26"/>
        </w:rPr>
        <w:t xml:space="preserve"> </w:t>
      </w:r>
      <w:r w:rsidR="00A269A6" w:rsidRPr="00D62426">
        <w:rPr>
          <w:rFonts w:ascii="Calibri" w:hAnsi="Calibri"/>
          <w:sz w:val="26"/>
          <w:szCs w:val="26"/>
        </w:rPr>
        <w:t>Csaba</w:t>
      </w:r>
      <w:r w:rsidRPr="00D62426">
        <w:rPr>
          <w:rFonts w:ascii="Calibri" w:hAnsi="Calibri"/>
          <w:sz w:val="26"/>
          <w:szCs w:val="26"/>
        </w:rPr>
        <w:tab/>
        <w:t>Birta Antal</w:t>
      </w: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both"/>
        <w:rPr>
          <w:rFonts w:ascii="Calibri" w:hAnsi="Calibri"/>
          <w:sz w:val="26"/>
          <w:szCs w:val="26"/>
        </w:rPr>
      </w:pPr>
    </w:p>
    <w:p w:rsidR="00A269A6" w:rsidRPr="00D62426" w:rsidRDefault="00A269A6" w:rsidP="005C260F">
      <w:pPr>
        <w:jc w:val="both"/>
        <w:rPr>
          <w:rFonts w:ascii="Calibri" w:hAnsi="Calibri"/>
          <w:sz w:val="26"/>
          <w:szCs w:val="26"/>
        </w:rPr>
      </w:pPr>
    </w:p>
    <w:p w:rsidR="00A269A6" w:rsidRPr="00D62426" w:rsidRDefault="00A269A6" w:rsidP="005C260F">
      <w:pPr>
        <w:jc w:val="both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pStyle w:val="Titlu1"/>
        <w:spacing w:after="120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VIZA JURIDICĂ,</w:t>
      </w:r>
    </w:p>
    <w:p w:rsidR="00362C69" w:rsidRPr="00D62426" w:rsidRDefault="00362C69" w:rsidP="005C260F">
      <w:pPr>
        <w:pStyle w:val="Titlu1"/>
        <w:spacing w:after="120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Direcția generală administrație publică locală</w:t>
      </w:r>
    </w:p>
    <w:p w:rsidR="00362C69" w:rsidRPr="00D62426" w:rsidRDefault="00362C69" w:rsidP="005C260F">
      <w:pPr>
        <w:tabs>
          <w:tab w:val="left" w:pos="4860"/>
        </w:tabs>
        <w:jc w:val="center"/>
        <w:rPr>
          <w:rFonts w:ascii="Calibri" w:hAnsi="Calibri" w:cs="Calibri"/>
          <w:sz w:val="26"/>
          <w:szCs w:val="26"/>
        </w:rPr>
      </w:pP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Director general</w:t>
      </w:r>
    </w:p>
    <w:p w:rsidR="00362C69" w:rsidRPr="005D405C" w:rsidRDefault="005D405C" w:rsidP="005C260F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Antal Ren</w:t>
      </w:r>
      <w:r>
        <w:rPr>
          <w:rFonts w:ascii="Calibri" w:hAnsi="Calibri"/>
          <w:sz w:val="26"/>
          <w:szCs w:val="26"/>
          <w:lang w:val="hu-HU"/>
        </w:rPr>
        <w:t>áta</w:t>
      </w: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</w:rPr>
      </w:pPr>
    </w:p>
    <w:p w:rsidR="00A269A6" w:rsidRPr="00D62426" w:rsidRDefault="00A269A6" w:rsidP="005C260F">
      <w:pPr>
        <w:jc w:val="center"/>
        <w:rPr>
          <w:rFonts w:ascii="Calibri" w:hAnsi="Calibri"/>
          <w:sz w:val="26"/>
          <w:szCs w:val="26"/>
        </w:rPr>
      </w:pPr>
    </w:p>
    <w:p w:rsidR="00A269A6" w:rsidRPr="00D62426" w:rsidRDefault="00A269A6" w:rsidP="005C260F">
      <w:pPr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jc w:val="center"/>
        <w:rPr>
          <w:rFonts w:ascii="Calibri" w:hAnsi="Calibri"/>
          <w:b/>
          <w:sz w:val="26"/>
          <w:szCs w:val="26"/>
        </w:rPr>
      </w:pPr>
      <w:r w:rsidRPr="00D62426">
        <w:rPr>
          <w:rFonts w:ascii="Calibri" w:hAnsi="Calibri"/>
          <w:b/>
          <w:sz w:val="26"/>
          <w:szCs w:val="26"/>
        </w:rPr>
        <w:t>VIZAT,</w:t>
      </w:r>
    </w:p>
    <w:p w:rsidR="00362C69" w:rsidRPr="00D62426" w:rsidRDefault="00362C69" w:rsidP="005C260F">
      <w:pPr>
        <w:pStyle w:val="Titlu1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Compartiment cancelaria Consiliului Județean Harghita</w:t>
      </w:r>
    </w:p>
    <w:p w:rsidR="00362C69" w:rsidRPr="00D62426" w:rsidRDefault="00362C69" w:rsidP="005C260F">
      <w:pPr>
        <w:jc w:val="center"/>
        <w:rPr>
          <w:rFonts w:ascii="Calibri" w:hAnsi="Calibri"/>
          <w:sz w:val="26"/>
          <w:szCs w:val="26"/>
          <w:lang w:val="hu-HU"/>
        </w:rPr>
      </w:pPr>
      <w:proofErr w:type="spellStart"/>
      <w:r w:rsidRPr="00D62426">
        <w:rPr>
          <w:rFonts w:ascii="Calibri" w:hAnsi="Calibri"/>
          <w:sz w:val="26"/>
          <w:szCs w:val="26"/>
        </w:rPr>
        <w:t>Szab</w:t>
      </w:r>
      <w:proofErr w:type="spellEnd"/>
      <w:r w:rsidRPr="00D62426">
        <w:rPr>
          <w:rFonts w:ascii="Calibri" w:hAnsi="Calibri"/>
          <w:sz w:val="26"/>
          <w:szCs w:val="26"/>
          <w:lang w:val="hu-HU"/>
        </w:rPr>
        <w:t>ó Zsolt Szilveszter</w:t>
      </w:r>
    </w:p>
    <w:p w:rsidR="00362C69" w:rsidRPr="00D62426" w:rsidRDefault="00362C69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Coordonator compartiment</w:t>
      </w:r>
    </w:p>
    <w:p w:rsidR="00362C69" w:rsidRPr="00D62426" w:rsidRDefault="00362C69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7E4096" w:rsidRPr="00D62426" w:rsidRDefault="007E4096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7E4096" w:rsidRPr="00D62426" w:rsidRDefault="007E4096" w:rsidP="005C260F">
      <w:pPr>
        <w:tabs>
          <w:tab w:val="center" w:pos="1800"/>
          <w:tab w:val="center" w:pos="7020"/>
        </w:tabs>
        <w:jc w:val="center"/>
        <w:rPr>
          <w:rFonts w:ascii="Calibri" w:hAnsi="Calibri"/>
          <w:sz w:val="26"/>
          <w:szCs w:val="26"/>
        </w:rPr>
      </w:pPr>
    </w:p>
    <w:p w:rsidR="00362C69" w:rsidRPr="00D62426" w:rsidRDefault="00362C69" w:rsidP="005C260F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p w:rsidR="00A269A6" w:rsidRDefault="00A269A6" w:rsidP="005C260F">
      <w:pPr>
        <w:tabs>
          <w:tab w:val="center" w:pos="7200"/>
        </w:tabs>
        <w:ind w:right="-68"/>
        <w:jc w:val="center"/>
        <w:rPr>
          <w:rFonts w:ascii="Calibri" w:hAnsi="Calibri" w:cs="Calibri"/>
          <w:sz w:val="26"/>
          <w:szCs w:val="26"/>
        </w:rPr>
      </w:pPr>
    </w:p>
    <w:sectPr w:rsidR="00A269A6" w:rsidSect="007E409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1E00"/>
    <w:multiLevelType w:val="hybridMultilevel"/>
    <w:tmpl w:val="2FC26DFE"/>
    <w:lvl w:ilvl="0" w:tplc="0418000F">
      <w:start w:val="1"/>
      <w:numFmt w:val="decimal"/>
      <w:lvlText w:val="%1."/>
      <w:lvlJc w:val="left"/>
      <w:pPr>
        <w:ind w:left="2345" w:hanging="360"/>
      </w:pPr>
    </w:lvl>
    <w:lvl w:ilvl="1" w:tplc="04180019" w:tentative="1">
      <w:start w:val="1"/>
      <w:numFmt w:val="lowerLetter"/>
      <w:lvlText w:val="%2."/>
      <w:lvlJc w:val="left"/>
      <w:pPr>
        <w:ind w:left="3065" w:hanging="360"/>
      </w:pPr>
    </w:lvl>
    <w:lvl w:ilvl="2" w:tplc="0418001B" w:tentative="1">
      <w:start w:val="1"/>
      <w:numFmt w:val="lowerRoman"/>
      <w:lvlText w:val="%3."/>
      <w:lvlJc w:val="right"/>
      <w:pPr>
        <w:ind w:left="3785" w:hanging="180"/>
      </w:pPr>
    </w:lvl>
    <w:lvl w:ilvl="3" w:tplc="0418000F" w:tentative="1">
      <w:start w:val="1"/>
      <w:numFmt w:val="decimal"/>
      <w:lvlText w:val="%4."/>
      <w:lvlJc w:val="left"/>
      <w:pPr>
        <w:ind w:left="4505" w:hanging="360"/>
      </w:pPr>
    </w:lvl>
    <w:lvl w:ilvl="4" w:tplc="04180019" w:tentative="1">
      <w:start w:val="1"/>
      <w:numFmt w:val="lowerLetter"/>
      <w:lvlText w:val="%5."/>
      <w:lvlJc w:val="left"/>
      <w:pPr>
        <w:ind w:left="5225" w:hanging="360"/>
      </w:pPr>
    </w:lvl>
    <w:lvl w:ilvl="5" w:tplc="0418001B" w:tentative="1">
      <w:start w:val="1"/>
      <w:numFmt w:val="lowerRoman"/>
      <w:lvlText w:val="%6."/>
      <w:lvlJc w:val="right"/>
      <w:pPr>
        <w:ind w:left="5945" w:hanging="180"/>
      </w:pPr>
    </w:lvl>
    <w:lvl w:ilvl="6" w:tplc="0418000F" w:tentative="1">
      <w:start w:val="1"/>
      <w:numFmt w:val="decimal"/>
      <w:lvlText w:val="%7."/>
      <w:lvlJc w:val="left"/>
      <w:pPr>
        <w:ind w:left="6665" w:hanging="360"/>
      </w:pPr>
    </w:lvl>
    <w:lvl w:ilvl="7" w:tplc="04180019" w:tentative="1">
      <w:start w:val="1"/>
      <w:numFmt w:val="lowerLetter"/>
      <w:lvlText w:val="%8."/>
      <w:lvlJc w:val="left"/>
      <w:pPr>
        <w:ind w:left="7385" w:hanging="360"/>
      </w:pPr>
    </w:lvl>
    <w:lvl w:ilvl="8" w:tplc="0418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>
    <w:nsid w:val="0297040D"/>
    <w:multiLevelType w:val="hybridMultilevel"/>
    <w:tmpl w:val="6E30921E"/>
    <w:lvl w:ilvl="0" w:tplc="099CE02A">
      <w:start w:val="2"/>
      <w:numFmt w:val="decimal"/>
      <w:lvlText w:val="(%1)"/>
      <w:lvlJc w:val="left"/>
      <w:pPr>
        <w:tabs>
          <w:tab w:val="num" w:pos="1510"/>
        </w:tabs>
        <w:ind w:left="1510" w:hanging="61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75"/>
        </w:tabs>
        <w:ind w:left="19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95"/>
        </w:tabs>
        <w:ind w:left="26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15"/>
        </w:tabs>
        <w:ind w:left="34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35"/>
        </w:tabs>
        <w:ind w:left="41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55"/>
        </w:tabs>
        <w:ind w:left="48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75"/>
        </w:tabs>
        <w:ind w:left="55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95"/>
        </w:tabs>
        <w:ind w:left="62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5"/>
        </w:tabs>
        <w:ind w:left="7015" w:hanging="180"/>
      </w:pPr>
    </w:lvl>
  </w:abstractNum>
  <w:abstractNum w:abstractNumId="2">
    <w:nsid w:val="13902736"/>
    <w:multiLevelType w:val="hybridMultilevel"/>
    <w:tmpl w:val="E3F258D4"/>
    <w:lvl w:ilvl="0" w:tplc="378ECBE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1775D6"/>
    <w:multiLevelType w:val="hybridMultilevel"/>
    <w:tmpl w:val="AB209B0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F216B"/>
    <w:multiLevelType w:val="hybridMultilevel"/>
    <w:tmpl w:val="7D802090"/>
    <w:lvl w:ilvl="0" w:tplc="46F0B79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C6C8D"/>
    <w:multiLevelType w:val="multilevel"/>
    <w:tmpl w:val="773461C0"/>
    <w:lvl w:ilvl="0">
      <w:start w:val="2"/>
      <w:numFmt w:val="decimal"/>
      <w:lvlText w:val="(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o"/>
      </w:rPr>
    </w:lvl>
    <w:lvl w:ilvl="1">
      <w:start w:val="1"/>
      <w:numFmt w:val="decimal"/>
      <w:lvlText w:val="%2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2">
      <w:start w:val="1"/>
      <w:numFmt w:val="decimal"/>
      <w:lvlText w:val="%2.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3">
      <w:start w:val="1"/>
      <w:numFmt w:val="lowerLetter"/>
      <w:lvlText w:val="%4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4">
      <w:start w:val="3"/>
      <w:numFmt w:val="decimal"/>
      <w:lvlText w:val="%5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5">
      <w:start w:val="1"/>
      <w:numFmt w:val="decimal"/>
      <w:lvlText w:val="%5.%6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6">
      <w:start w:val="1"/>
      <w:numFmt w:val="decimal"/>
      <w:lvlText w:val="%5.%6.%7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7">
      <w:start w:val="6"/>
      <w:numFmt w:val="decimal"/>
      <w:lvlText w:val="%8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8">
      <w:start w:val="1"/>
      <w:numFmt w:val="decimal"/>
      <w:lvlText w:val="%8.%9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</w:abstractNum>
  <w:abstractNum w:abstractNumId="6">
    <w:nsid w:val="2264078E"/>
    <w:multiLevelType w:val="hybridMultilevel"/>
    <w:tmpl w:val="D924E3B4"/>
    <w:lvl w:ilvl="0" w:tplc="1054D144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2B32824"/>
    <w:multiLevelType w:val="hybridMultilevel"/>
    <w:tmpl w:val="3F60B940"/>
    <w:lvl w:ilvl="0" w:tplc="2DB83E30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3B25205"/>
    <w:multiLevelType w:val="hybridMultilevel"/>
    <w:tmpl w:val="C0AC1F6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8563ED"/>
    <w:multiLevelType w:val="hybridMultilevel"/>
    <w:tmpl w:val="88A2552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86855"/>
    <w:multiLevelType w:val="hybridMultilevel"/>
    <w:tmpl w:val="53C29DEC"/>
    <w:lvl w:ilvl="0" w:tplc="62FCE8C4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0"/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E57"/>
    <w:rsid w:val="0000441F"/>
    <w:rsid w:val="00022179"/>
    <w:rsid w:val="00034324"/>
    <w:rsid w:val="00036C5D"/>
    <w:rsid w:val="000519C2"/>
    <w:rsid w:val="00061908"/>
    <w:rsid w:val="000636F8"/>
    <w:rsid w:val="00064424"/>
    <w:rsid w:val="000A146B"/>
    <w:rsid w:val="000A2B25"/>
    <w:rsid w:val="000B5222"/>
    <w:rsid w:val="000C44B4"/>
    <w:rsid w:val="000D2E06"/>
    <w:rsid w:val="000D71C7"/>
    <w:rsid w:val="000F13D7"/>
    <w:rsid w:val="000F1A7A"/>
    <w:rsid w:val="000F1D42"/>
    <w:rsid w:val="000F79DC"/>
    <w:rsid w:val="00116F6D"/>
    <w:rsid w:val="001209DA"/>
    <w:rsid w:val="001335CA"/>
    <w:rsid w:val="001403E0"/>
    <w:rsid w:val="00141707"/>
    <w:rsid w:val="00191AB1"/>
    <w:rsid w:val="001A748D"/>
    <w:rsid w:val="001B56A1"/>
    <w:rsid w:val="001C4794"/>
    <w:rsid w:val="001D4DE4"/>
    <w:rsid w:val="001E2ACA"/>
    <w:rsid w:val="00211D67"/>
    <w:rsid w:val="0021276A"/>
    <w:rsid w:val="00216762"/>
    <w:rsid w:val="00227263"/>
    <w:rsid w:val="00233DA2"/>
    <w:rsid w:val="00285D76"/>
    <w:rsid w:val="002C7A74"/>
    <w:rsid w:val="002D3261"/>
    <w:rsid w:val="002E0FB5"/>
    <w:rsid w:val="002F1977"/>
    <w:rsid w:val="00351C51"/>
    <w:rsid w:val="0036021C"/>
    <w:rsid w:val="00361616"/>
    <w:rsid w:val="00362C69"/>
    <w:rsid w:val="00395A65"/>
    <w:rsid w:val="003C1A8C"/>
    <w:rsid w:val="003D0ED1"/>
    <w:rsid w:val="003D4867"/>
    <w:rsid w:val="004009AB"/>
    <w:rsid w:val="00410799"/>
    <w:rsid w:val="00415C69"/>
    <w:rsid w:val="0042322A"/>
    <w:rsid w:val="00433D8E"/>
    <w:rsid w:val="00436968"/>
    <w:rsid w:val="004432ED"/>
    <w:rsid w:val="00475E57"/>
    <w:rsid w:val="00475E6D"/>
    <w:rsid w:val="00484BF4"/>
    <w:rsid w:val="00486E70"/>
    <w:rsid w:val="00487C6C"/>
    <w:rsid w:val="00492E87"/>
    <w:rsid w:val="004C464A"/>
    <w:rsid w:val="004D1794"/>
    <w:rsid w:val="004D7E50"/>
    <w:rsid w:val="004E12F5"/>
    <w:rsid w:val="004F6733"/>
    <w:rsid w:val="005320F5"/>
    <w:rsid w:val="005357A3"/>
    <w:rsid w:val="005430C7"/>
    <w:rsid w:val="0056052A"/>
    <w:rsid w:val="00561F3B"/>
    <w:rsid w:val="00574C70"/>
    <w:rsid w:val="005A1DF2"/>
    <w:rsid w:val="005A5602"/>
    <w:rsid w:val="005C260F"/>
    <w:rsid w:val="005C4564"/>
    <w:rsid w:val="005D405C"/>
    <w:rsid w:val="005F67F2"/>
    <w:rsid w:val="005F7DCA"/>
    <w:rsid w:val="006157FA"/>
    <w:rsid w:val="00631A94"/>
    <w:rsid w:val="00633566"/>
    <w:rsid w:val="006355A3"/>
    <w:rsid w:val="006476F6"/>
    <w:rsid w:val="006659B1"/>
    <w:rsid w:val="00666F99"/>
    <w:rsid w:val="006679F3"/>
    <w:rsid w:val="006757FA"/>
    <w:rsid w:val="0068521B"/>
    <w:rsid w:val="006C145D"/>
    <w:rsid w:val="006C7C7D"/>
    <w:rsid w:val="007008F7"/>
    <w:rsid w:val="00722358"/>
    <w:rsid w:val="007373C2"/>
    <w:rsid w:val="0074263E"/>
    <w:rsid w:val="00742F5A"/>
    <w:rsid w:val="00776460"/>
    <w:rsid w:val="007B0A4E"/>
    <w:rsid w:val="007E04CF"/>
    <w:rsid w:val="007E4096"/>
    <w:rsid w:val="007F1A66"/>
    <w:rsid w:val="0080122A"/>
    <w:rsid w:val="008058A5"/>
    <w:rsid w:val="00805F0C"/>
    <w:rsid w:val="00820D12"/>
    <w:rsid w:val="00832EB8"/>
    <w:rsid w:val="00845040"/>
    <w:rsid w:val="008814ED"/>
    <w:rsid w:val="00884FE6"/>
    <w:rsid w:val="00894E63"/>
    <w:rsid w:val="00894F99"/>
    <w:rsid w:val="008959BC"/>
    <w:rsid w:val="008A38AB"/>
    <w:rsid w:val="008C1B28"/>
    <w:rsid w:val="00903205"/>
    <w:rsid w:val="00904D3E"/>
    <w:rsid w:val="00905846"/>
    <w:rsid w:val="009107A1"/>
    <w:rsid w:val="0092475C"/>
    <w:rsid w:val="009249E9"/>
    <w:rsid w:val="00943FC5"/>
    <w:rsid w:val="00974B38"/>
    <w:rsid w:val="00985A31"/>
    <w:rsid w:val="00996B0F"/>
    <w:rsid w:val="009B27D5"/>
    <w:rsid w:val="009C078E"/>
    <w:rsid w:val="009C0843"/>
    <w:rsid w:val="009D2B4B"/>
    <w:rsid w:val="009D4852"/>
    <w:rsid w:val="00A01507"/>
    <w:rsid w:val="00A269A6"/>
    <w:rsid w:val="00A30298"/>
    <w:rsid w:val="00A43A4E"/>
    <w:rsid w:val="00A4582F"/>
    <w:rsid w:val="00A479DC"/>
    <w:rsid w:val="00A63009"/>
    <w:rsid w:val="00A70535"/>
    <w:rsid w:val="00A9324F"/>
    <w:rsid w:val="00AA4705"/>
    <w:rsid w:val="00AA57F3"/>
    <w:rsid w:val="00AB738C"/>
    <w:rsid w:val="00AC669D"/>
    <w:rsid w:val="00B04D97"/>
    <w:rsid w:val="00B5124B"/>
    <w:rsid w:val="00B55001"/>
    <w:rsid w:val="00BA2ABD"/>
    <w:rsid w:val="00BA42F0"/>
    <w:rsid w:val="00BB0792"/>
    <w:rsid w:val="00BC431E"/>
    <w:rsid w:val="00BC47A0"/>
    <w:rsid w:val="00BE1B59"/>
    <w:rsid w:val="00C04C14"/>
    <w:rsid w:val="00C05836"/>
    <w:rsid w:val="00C20E13"/>
    <w:rsid w:val="00C221E0"/>
    <w:rsid w:val="00C235B3"/>
    <w:rsid w:val="00C25513"/>
    <w:rsid w:val="00C36B02"/>
    <w:rsid w:val="00C734FB"/>
    <w:rsid w:val="00C739B8"/>
    <w:rsid w:val="00CA6337"/>
    <w:rsid w:val="00CB162A"/>
    <w:rsid w:val="00CE2CE7"/>
    <w:rsid w:val="00CE353B"/>
    <w:rsid w:val="00D10716"/>
    <w:rsid w:val="00D1396A"/>
    <w:rsid w:val="00D1684C"/>
    <w:rsid w:val="00D43B06"/>
    <w:rsid w:val="00D51143"/>
    <w:rsid w:val="00D62426"/>
    <w:rsid w:val="00D845DF"/>
    <w:rsid w:val="00D97027"/>
    <w:rsid w:val="00DA3825"/>
    <w:rsid w:val="00DD1322"/>
    <w:rsid w:val="00E21DAD"/>
    <w:rsid w:val="00E26205"/>
    <w:rsid w:val="00E32FFD"/>
    <w:rsid w:val="00E54042"/>
    <w:rsid w:val="00E63574"/>
    <w:rsid w:val="00EC6461"/>
    <w:rsid w:val="00EE4582"/>
    <w:rsid w:val="00EF1934"/>
    <w:rsid w:val="00EF3F7B"/>
    <w:rsid w:val="00F02209"/>
    <w:rsid w:val="00F2342E"/>
    <w:rsid w:val="00F274A3"/>
    <w:rsid w:val="00F328D2"/>
    <w:rsid w:val="00F7159F"/>
    <w:rsid w:val="00F721CC"/>
    <w:rsid w:val="00F75D0C"/>
    <w:rsid w:val="00FC0888"/>
    <w:rsid w:val="00FC28D4"/>
    <w:rsid w:val="00FC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5E57"/>
    <w:rPr>
      <w:lang w:eastAsia="en-US"/>
    </w:rPr>
  </w:style>
  <w:style w:type="paragraph" w:styleId="Titlu1">
    <w:name w:val="heading 1"/>
    <w:basedOn w:val="Normal"/>
    <w:next w:val="Normal"/>
    <w:link w:val="Titlu1Caracter"/>
    <w:qFormat/>
    <w:rsid w:val="005A5602"/>
    <w:pPr>
      <w:keepNext/>
      <w:jc w:val="center"/>
      <w:outlineLvl w:val="0"/>
    </w:pPr>
    <w:rPr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475E57"/>
    <w:rPr>
      <w:color w:val="0000FF"/>
      <w:u w:val="single"/>
    </w:rPr>
  </w:style>
  <w:style w:type="paragraph" w:styleId="TextnBalon">
    <w:name w:val="Balloon Text"/>
    <w:basedOn w:val="Normal"/>
    <w:semiHidden/>
    <w:rsid w:val="002E0FB5"/>
    <w:rPr>
      <w:rFonts w:ascii="Tahoma" w:hAnsi="Tahoma" w:cs="Tahoma"/>
      <w:sz w:val="16"/>
      <w:szCs w:val="16"/>
    </w:rPr>
  </w:style>
  <w:style w:type="character" w:customStyle="1" w:styleId="Titlu1Caracter">
    <w:name w:val="Titlu 1 Caracter"/>
    <w:link w:val="Titlu1"/>
    <w:rsid w:val="005A5602"/>
    <w:rPr>
      <w:sz w:val="28"/>
      <w:szCs w:val="24"/>
      <w:lang w:eastAsia="en-US"/>
    </w:rPr>
  </w:style>
  <w:style w:type="paragraph" w:styleId="Corptext">
    <w:name w:val="Body Text"/>
    <w:basedOn w:val="Normal"/>
    <w:link w:val="CorptextCaracter"/>
    <w:rsid w:val="005A5602"/>
    <w:pPr>
      <w:jc w:val="both"/>
    </w:pPr>
    <w:rPr>
      <w:sz w:val="28"/>
      <w:szCs w:val="24"/>
    </w:rPr>
  </w:style>
  <w:style w:type="character" w:customStyle="1" w:styleId="CorptextCaracter">
    <w:name w:val="Corp text Caracter"/>
    <w:link w:val="Corptext"/>
    <w:rsid w:val="005A5602"/>
    <w:rPr>
      <w:sz w:val="28"/>
      <w:szCs w:val="24"/>
      <w:lang w:eastAsia="en-US"/>
    </w:rPr>
  </w:style>
  <w:style w:type="paragraph" w:styleId="Corptext2">
    <w:name w:val="Body Text 2"/>
    <w:basedOn w:val="Normal"/>
    <w:link w:val="Corptext2Caracter"/>
    <w:rsid w:val="00A479DC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A479DC"/>
    <w:rPr>
      <w:lang w:eastAsia="en-US"/>
    </w:rPr>
  </w:style>
  <w:style w:type="character" w:customStyle="1" w:styleId="Bodytext">
    <w:name w:val="Body text_"/>
    <w:link w:val="Corptext7"/>
    <w:rsid w:val="00FC0888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Corptext7">
    <w:name w:val="Corp text7"/>
    <w:basedOn w:val="Normal"/>
    <w:link w:val="Bodytext"/>
    <w:rsid w:val="00FC0888"/>
    <w:pPr>
      <w:shd w:val="clear" w:color="auto" w:fill="FFFFFF"/>
      <w:spacing w:line="0" w:lineRule="atLeast"/>
      <w:ind w:hanging="460"/>
    </w:pPr>
    <w:rPr>
      <w:rFonts w:ascii="Calibri" w:eastAsia="Calibri" w:hAnsi="Calibri" w:cs="Calibri"/>
      <w:sz w:val="22"/>
      <w:szCs w:val="22"/>
      <w:lang w:val="en-US"/>
    </w:rPr>
  </w:style>
  <w:style w:type="paragraph" w:styleId="Listparagraf">
    <w:name w:val="List Paragraph"/>
    <w:basedOn w:val="Normal"/>
    <w:uiPriority w:val="34"/>
    <w:qFormat/>
    <w:rsid w:val="00216762"/>
    <w:pPr>
      <w:ind w:left="720"/>
      <w:contextualSpacing/>
    </w:pPr>
    <w:rPr>
      <w:sz w:val="24"/>
      <w:szCs w:val="24"/>
    </w:rPr>
  </w:style>
  <w:style w:type="table" w:styleId="GrilTabel">
    <w:name w:val="Table Grid"/>
    <w:basedOn w:val="TabelNormal"/>
    <w:rsid w:val="00CE2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5E57"/>
    <w:rPr>
      <w:lang w:eastAsia="en-US"/>
    </w:rPr>
  </w:style>
  <w:style w:type="paragraph" w:styleId="Titlu1">
    <w:name w:val="heading 1"/>
    <w:basedOn w:val="Normal"/>
    <w:next w:val="Normal"/>
    <w:link w:val="Titlu1Caracter"/>
    <w:qFormat/>
    <w:rsid w:val="005A5602"/>
    <w:pPr>
      <w:keepNext/>
      <w:jc w:val="center"/>
      <w:outlineLvl w:val="0"/>
    </w:pPr>
    <w:rPr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475E57"/>
    <w:rPr>
      <w:color w:val="0000FF"/>
      <w:u w:val="single"/>
    </w:rPr>
  </w:style>
  <w:style w:type="paragraph" w:styleId="TextnBalon">
    <w:name w:val="Balloon Text"/>
    <w:basedOn w:val="Normal"/>
    <w:semiHidden/>
    <w:rsid w:val="002E0FB5"/>
    <w:rPr>
      <w:rFonts w:ascii="Tahoma" w:hAnsi="Tahoma" w:cs="Tahoma"/>
      <w:sz w:val="16"/>
      <w:szCs w:val="16"/>
    </w:rPr>
  </w:style>
  <w:style w:type="character" w:customStyle="1" w:styleId="Titlu1Caracter">
    <w:name w:val="Titlu 1 Caracter"/>
    <w:link w:val="Titlu1"/>
    <w:rsid w:val="005A5602"/>
    <w:rPr>
      <w:sz w:val="28"/>
      <w:szCs w:val="24"/>
      <w:lang w:eastAsia="en-US"/>
    </w:rPr>
  </w:style>
  <w:style w:type="paragraph" w:styleId="Corptext">
    <w:name w:val="Body Text"/>
    <w:basedOn w:val="Normal"/>
    <w:link w:val="CorptextCaracter"/>
    <w:rsid w:val="005A5602"/>
    <w:pPr>
      <w:jc w:val="both"/>
    </w:pPr>
    <w:rPr>
      <w:sz w:val="28"/>
      <w:szCs w:val="24"/>
    </w:rPr>
  </w:style>
  <w:style w:type="character" w:customStyle="1" w:styleId="CorptextCaracter">
    <w:name w:val="Corp text Caracter"/>
    <w:link w:val="Corptext"/>
    <w:rsid w:val="005A5602"/>
    <w:rPr>
      <w:sz w:val="28"/>
      <w:szCs w:val="24"/>
      <w:lang w:eastAsia="en-US"/>
    </w:rPr>
  </w:style>
  <w:style w:type="paragraph" w:styleId="Corptext2">
    <w:name w:val="Body Text 2"/>
    <w:basedOn w:val="Normal"/>
    <w:link w:val="Corptext2Caracter"/>
    <w:rsid w:val="00A479DC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A479DC"/>
    <w:rPr>
      <w:lang w:eastAsia="en-US"/>
    </w:rPr>
  </w:style>
  <w:style w:type="character" w:customStyle="1" w:styleId="Bodytext">
    <w:name w:val="Body text_"/>
    <w:link w:val="Corptext7"/>
    <w:rsid w:val="00FC0888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Corptext7">
    <w:name w:val="Corp text7"/>
    <w:basedOn w:val="Normal"/>
    <w:link w:val="Bodytext"/>
    <w:rsid w:val="00FC0888"/>
    <w:pPr>
      <w:shd w:val="clear" w:color="auto" w:fill="FFFFFF"/>
      <w:spacing w:line="0" w:lineRule="atLeast"/>
      <w:ind w:hanging="460"/>
    </w:pPr>
    <w:rPr>
      <w:rFonts w:ascii="Calibri" w:eastAsia="Calibri" w:hAnsi="Calibri" w:cs="Calibri"/>
      <w:sz w:val="22"/>
      <w:szCs w:val="22"/>
      <w:lang w:val="en-US"/>
    </w:rPr>
  </w:style>
  <w:style w:type="paragraph" w:styleId="Listparagraf">
    <w:name w:val="List Paragraph"/>
    <w:basedOn w:val="Normal"/>
    <w:uiPriority w:val="34"/>
    <w:qFormat/>
    <w:rsid w:val="00216762"/>
    <w:pPr>
      <w:ind w:left="720"/>
      <w:contextualSpacing/>
    </w:pPr>
    <w:rPr>
      <w:sz w:val="24"/>
      <w:szCs w:val="24"/>
    </w:rPr>
  </w:style>
  <w:style w:type="table" w:styleId="GrilTabel">
    <w:name w:val="Table Grid"/>
    <w:basedOn w:val="TabelNormal"/>
    <w:rsid w:val="00CE2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5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57DC5-5D37-4712-A0CE-7C1BC8B30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3</Pages>
  <Words>699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HP</Company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csurkal</dc:creator>
  <cp:lastModifiedBy>Petroni Zsolt</cp:lastModifiedBy>
  <cp:revision>24</cp:revision>
  <cp:lastPrinted>2019-05-15T07:57:00Z</cp:lastPrinted>
  <dcterms:created xsi:type="dcterms:W3CDTF">2018-04-20T13:06:00Z</dcterms:created>
  <dcterms:modified xsi:type="dcterms:W3CDTF">2019-05-20T06:01:00Z</dcterms:modified>
</cp:coreProperties>
</file>